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F6AE0C" w14:textId="18732C49" w:rsidR="00C759ED" w:rsidRPr="00EE006E" w:rsidRDefault="00C759ED" w:rsidP="00C759ED">
      <w:pPr>
        <w:pStyle w:val="CRCoverPage"/>
        <w:tabs>
          <w:tab w:val="right" w:pos="9639"/>
        </w:tabs>
        <w:spacing w:after="0"/>
        <w:jc w:val="both"/>
        <w:rPr>
          <w:b/>
          <w:i/>
          <w:noProof/>
          <w:sz w:val="24"/>
          <w:szCs w:val="24"/>
          <w:lang w:eastAsia="ko-KR"/>
        </w:rPr>
      </w:pPr>
      <w:bookmarkStart w:id="0" w:name="OLE_LINK1"/>
      <w:bookmarkStart w:id="1" w:name="OLE_LINK2"/>
      <w:r>
        <w:rPr>
          <w:b/>
          <w:sz w:val="24"/>
          <w:szCs w:val="24"/>
        </w:rPr>
        <w:t>3GPP TSG-</w:t>
      </w:r>
      <w:r w:rsidRPr="00AE0E8B">
        <w:rPr>
          <w:b/>
          <w:sz w:val="24"/>
          <w:szCs w:val="24"/>
        </w:rPr>
        <w:t>RAN</w:t>
      </w:r>
      <w:r>
        <w:rPr>
          <w:b/>
          <w:sz w:val="24"/>
          <w:szCs w:val="24"/>
        </w:rPr>
        <w:t xml:space="preserve"> WG4</w:t>
      </w:r>
      <w:r w:rsidRPr="00AE0E8B">
        <w:rPr>
          <w:b/>
          <w:sz w:val="24"/>
          <w:szCs w:val="24"/>
        </w:rPr>
        <w:t xml:space="preserve"> </w:t>
      </w:r>
      <w:r w:rsidRPr="001C36C9">
        <w:rPr>
          <w:rFonts w:cs="Arial"/>
          <w:b/>
          <w:sz w:val="24"/>
          <w:szCs w:val="24"/>
        </w:rPr>
        <w:t>#</w:t>
      </w:r>
      <w:r w:rsidRPr="001C36C9">
        <w:rPr>
          <w:rFonts w:cs="Arial"/>
        </w:rPr>
        <w:t xml:space="preserve"> </w:t>
      </w:r>
      <w:r w:rsidRPr="001C36C9">
        <w:rPr>
          <w:rFonts w:cs="Arial"/>
          <w:b/>
          <w:sz w:val="24"/>
          <w:szCs w:val="24"/>
        </w:rPr>
        <w:t>1</w:t>
      </w:r>
      <w:r w:rsidR="0008549A">
        <w:rPr>
          <w:rFonts w:cs="Arial"/>
          <w:b/>
          <w:sz w:val="24"/>
          <w:szCs w:val="24"/>
        </w:rPr>
        <w:t>1</w:t>
      </w:r>
      <w:r w:rsidR="00711D9B">
        <w:rPr>
          <w:rFonts w:cs="Arial"/>
          <w:b/>
          <w:sz w:val="24"/>
          <w:szCs w:val="24"/>
        </w:rPr>
        <w:t>1</w:t>
      </w:r>
      <w:r w:rsidRPr="00121C7F">
        <w:rPr>
          <w:rFonts w:hint="eastAsia"/>
          <w:b/>
          <w:sz w:val="24"/>
          <w:szCs w:val="24"/>
          <w:lang w:eastAsia="ko-KR"/>
        </w:rPr>
        <w:tab/>
      </w:r>
      <w:r w:rsidR="00F64AC7" w:rsidRPr="00F64AC7">
        <w:rPr>
          <w:b/>
          <w:sz w:val="24"/>
          <w:szCs w:val="24"/>
          <w:lang w:eastAsia="ko-KR"/>
        </w:rPr>
        <w:t>R4-2409453</w:t>
      </w:r>
    </w:p>
    <w:bookmarkEnd w:id="0"/>
    <w:bookmarkEnd w:id="1"/>
    <w:p w14:paraId="1158BB90" w14:textId="4B7EC869" w:rsidR="000A231E" w:rsidRDefault="00711D9B" w:rsidP="00C759ED">
      <w:pPr>
        <w:tabs>
          <w:tab w:val="left" w:pos="1985"/>
        </w:tabs>
        <w:rPr>
          <w:rFonts w:ascii="Arial" w:hAnsi="Arial"/>
          <w:b/>
          <w:bCs/>
          <w:noProof/>
          <w:sz w:val="24"/>
          <w:szCs w:val="24"/>
        </w:rPr>
      </w:pPr>
      <w:r>
        <w:rPr>
          <w:rFonts w:ascii="Arial" w:hAnsi="Arial"/>
          <w:b/>
          <w:bCs/>
          <w:noProof/>
          <w:sz w:val="24"/>
          <w:szCs w:val="24"/>
        </w:rPr>
        <w:t>Fukuoka</w:t>
      </w:r>
      <w:r w:rsidR="00C759ED">
        <w:rPr>
          <w:rFonts w:ascii="Arial" w:hAnsi="Arial"/>
          <w:b/>
          <w:bCs/>
          <w:noProof/>
          <w:sz w:val="24"/>
          <w:szCs w:val="24"/>
        </w:rPr>
        <w:t xml:space="preserve">, </w:t>
      </w:r>
      <w:r>
        <w:rPr>
          <w:rFonts w:ascii="Arial" w:hAnsi="Arial"/>
          <w:b/>
          <w:bCs/>
          <w:noProof/>
          <w:sz w:val="24"/>
          <w:szCs w:val="24"/>
        </w:rPr>
        <w:t>Japan</w:t>
      </w:r>
      <w:r w:rsidR="00C759ED" w:rsidRPr="00D618AB">
        <w:rPr>
          <w:rFonts w:ascii="Arial" w:hAnsi="Arial"/>
          <w:b/>
          <w:bCs/>
          <w:noProof/>
          <w:sz w:val="24"/>
          <w:szCs w:val="24"/>
        </w:rPr>
        <w:t xml:space="preserve">, </w:t>
      </w:r>
      <w:r>
        <w:rPr>
          <w:rFonts w:ascii="Arial" w:eastAsia="SimSun" w:hAnsi="Arial" w:cs="Arial"/>
          <w:b/>
          <w:sz w:val="24"/>
          <w:szCs w:val="24"/>
          <w:lang w:eastAsia="zh-CN"/>
        </w:rPr>
        <w:t>May</w:t>
      </w:r>
      <w:r w:rsidR="00C759ED">
        <w:rPr>
          <w:rFonts w:ascii="Arial" w:eastAsia="SimSun" w:hAnsi="Arial" w:cs="Arial"/>
          <w:b/>
          <w:sz w:val="24"/>
          <w:szCs w:val="24"/>
          <w:lang w:eastAsia="zh-CN"/>
        </w:rPr>
        <w:t xml:space="preserve"> </w:t>
      </w:r>
      <w:r>
        <w:rPr>
          <w:rFonts w:ascii="Arial" w:eastAsia="SimSun" w:hAnsi="Arial" w:cs="Arial"/>
          <w:b/>
          <w:sz w:val="24"/>
          <w:szCs w:val="24"/>
          <w:lang w:eastAsia="zh-CN"/>
        </w:rPr>
        <w:t>20</w:t>
      </w:r>
      <w:r w:rsidR="00C759ED">
        <w:rPr>
          <w:rFonts w:ascii="Arial" w:eastAsia="SimSun" w:hAnsi="Arial" w:cs="Arial"/>
          <w:b/>
          <w:sz w:val="24"/>
          <w:szCs w:val="24"/>
          <w:lang w:eastAsia="zh-CN"/>
        </w:rPr>
        <w:t xml:space="preserve"> – </w:t>
      </w:r>
      <w:r>
        <w:rPr>
          <w:rFonts w:ascii="Arial" w:eastAsia="SimSun" w:hAnsi="Arial" w:cs="Arial"/>
          <w:b/>
          <w:sz w:val="24"/>
          <w:szCs w:val="24"/>
          <w:lang w:eastAsia="zh-CN"/>
        </w:rPr>
        <w:t>May</w:t>
      </w:r>
      <w:r w:rsidR="00C759ED">
        <w:rPr>
          <w:rFonts w:ascii="Arial" w:eastAsia="SimSun" w:hAnsi="Arial" w:cs="Arial"/>
          <w:b/>
          <w:sz w:val="24"/>
          <w:szCs w:val="24"/>
          <w:lang w:eastAsia="zh-CN"/>
        </w:rPr>
        <w:t xml:space="preserve"> </w:t>
      </w:r>
      <w:r>
        <w:rPr>
          <w:rFonts w:ascii="Arial" w:eastAsia="SimSun" w:hAnsi="Arial" w:cs="Arial"/>
          <w:b/>
          <w:sz w:val="24"/>
          <w:szCs w:val="24"/>
          <w:lang w:eastAsia="zh-CN"/>
        </w:rPr>
        <w:t>24</w:t>
      </w:r>
      <w:r w:rsidR="00C759ED" w:rsidRPr="004A029C">
        <w:rPr>
          <w:rFonts w:ascii="Arial" w:eastAsia="SimSun" w:hAnsi="Arial" w:cs="Arial"/>
          <w:b/>
          <w:sz w:val="24"/>
          <w:szCs w:val="24"/>
          <w:lang w:eastAsia="zh-CN"/>
        </w:rPr>
        <w:t>, 202</w:t>
      </w:r>
      <w:r w:rsidR="0008549A">
        <w:rPr>
          <w:rFonts w:ascii="Arial" w:eastAsia="SimSun" w:hAnsi="Arial" w:cs="Arial"/>
          <w:b/>
          <w:sz w:val="24"/>
          <w:szCs w:val="24"/>
          <w:lang w:eastAsia="zh-CN"/>
        </w:rPr>
        <w:t>4</w:t>
      </w:r>
    </w:p>
    <w:p w14:paraId="14204C4C" w14:textId="75CBC381" w:rsidR="000A231E" w:rsidRPr="00D0346F" w:rsidRDefault="000A231E" w:rsidP="000A231E">
      <w:pPr>
        <w:tabs>
          <w:tab w:val="left" w:pos="1985"/>
        </w:tabs>
        <w:rPr>
          <w:rFonts w:ascii="Arial" w:eastAsia="PMingLiU" w:hAnsi="Arial"/>
          <w:sz w:val="24"/>
          <w:lang w:eastAsia="zh-TW"/>
        </w:rPr>
      </w:pPr>
      <w:r w:rsidRPr="00D0346F">
        <w:rPr>
          <w:rFonts w:ascii="Arial" w:hAnsi="Arial"/>
          <w:b/>
          <w:sz w:val="24"/>
        </w:rPr>
        <w:t>Agenda item:</w:t>
      </w:r>
      <w:r w:rsidRPr="00D0346F">
        <w:rPr>
          <w:rFonts w:ascii="Arial" w:hAnsi="Arial"/>
          <w:sz w:val="24"/>
        </w:rPr>
        <w:tab/>
      </w:r>
      <w:bookmarkStart w:id="2" w:name="Source"/>
      <w:bookmarkEnd w:id="2"/>
      <w:r w:rsidR="00711D9B">
        <w:rPr>
          <w:rFonts w:ascii="Arial" w:hAnsi="Arial"/>
          <w:sz w:val="24"/>
        </w:rPr>
        <w:t>7</w:t>
      </w:r>
      <w:r w:rsidR="00CB0137">
        <w:rPr>
          <w:rFonts w:ascii="Arial" w:hAnsi="Arial"/>
          <w:sz w:val="24"/>
        </w:rPr>
        <w:t>.</w:t>
      </w:r>
      <w:r w:rsidR="00083894">
        <w:rPr>
          <w:rFonts w:ascii="Arial" w:hAnsi="Arial"/>
          <w:sz w:val="24"/>
        </w:rPr>
        <w:t>11</w:t>
      </w:r>
      <w:r w:rsidR="00CB0137">
        <w:rPr>
          <w:rFonts w:ascii="Arial" w:hAnsi="Arial"/>
          <w:sz w:val="24"/>
        </w:rPr>
        <w:t>.</w:t>
      </w:r>
      <w:r w:rsidR="00083894">
        <w:rPr>
          <w:rFonts w:ascii="Arial" w:hAnsi="Arial"/>
          <w:sz w:val="24"/>
        </w:rPr>
        <w:t>2</w:t>
      </w:r>
      <w:r w:rsidR="00FB46C9">
        <w:rPr>
          <w:rFonts w:ascii="Arial" w:hAnsi="Arial"/>
          <w:sz w:val="24"/>
        </w:rPr>
        <w:t>.</w:t>
      </w:r>
      <w:r w:rsidR="00083894">
        <w:rPr>
          <w:rFonts w:ascii="Arial" w:hAnsi="Arial"/>
          <w:sz w:val="24"/>
        </w:rPr>
        <w:t>2</w:t>
      </w:r>
    </w:p>
    <w:p w14:paraId="361BAFF0" w14:textId="77777777" w:rsidR="000A231E" w:rsidRPr="00EE006E" w:rsidRDefault="000A231E" w:rsidP="000A231E">
      <w:pPr>
        <w:tabs>
          <w:tab w:val="left" w:pos="1985"/>
        </w:tabs>
        <w:rPr>
          <w:rFonts w:ascii="Arial" w:hAnsi="Arial"/>
          <w:sz w:val="24"/>
        </w:rPr>
      </w:pPr>
      <w:r w:rsidRPr="00EE006E">
        <w:rPr>
          <w:rFonts w:ascii="Arial" w:hAnsi="Arial"/>
          <w:b/>
          <w:sz w:val="24"/>
        </w:rPr>
        <w:t>Source:</w:t>
      </w:r>
      <w:r w:rsidRPr="00EE006E">
        <w:rPr>
          <w:rFonts w:ascii="Arial" w:hAnsi="Arial"/>
          <w:b/>
          <w:sz w:val="24"/>
        </w:rPr>
        <w:tab/>
      </w:r>
      <w:r>
        <w:rPr>
          <w:rFonts w:ascii="Arial" w:hAnsi="Arial"/>
          <w:sz w:val="24"/>
        </w:rPr>
        <w:t>MediaTek Inc.</w:t>
      </w:r>
    </w:p>
    <w:p w14:paraId="5F396A18" w14:textId="075DEE26" w:rsidR="000A231E" w:rsidRDefault="000A231E" w:rsidP="000A231E">
      <w:pPr>
        <w:tabs>
          <w:tab w:val="left" w:pos="1985"/>
        </w:tabs>
        <w:ind w:left="1985" w:hanging="1985"/>
        <w:rPr>
          <w:rFonts w:ascii="Arial" w:hAnsi="Arial"/>
          <w:sz w:val="24"/>
        </w:rPr>
      </w:pPr>
      <w:r w:rsidRPr="00EE006E">
        <w:rPr>
          <w:rFonts w:ascii="Arial" w:hAnsi="Arial"/>
          <w:b/>
          <w:sz w:val="24"/>
        </w:rPr>
        <w:t>Title:</w:t>
      </w:r>
      <w:r w:rsidRPr="00EE006E">
        <w:rPr>
          <w:rFonts w:ascii="Arial" w:hAnsi="Arial"/>
          <w:b/>
          <w:sz w:val="24"/>
        </w:rPr>
        <w:tab/>
      </w:r>
      <w:r w:rsidR="003F33EE">
        <w:rPr>
          <w:rFonts w:ascii="Arial" w:hAnsi="Arial"/>
          <w:sz w:val="24"/>
        </w:rPr>
        <w:t>Simulation results of</w:t>
      </w:r>
      <w:bookmarkStart w:id="3" w:name="_Hlk126585721"/>
      <w:r w:rsidR="003F33EE">
        <w:rPr>
          <w:rFonts w:ascii="Arial" w:hAnsi="Arial"/>
          <w:sz w:val="24"/>
        </w:rPr>
        <w:t xml:space="preserve"> </w:t>
      </w:r>
      <w:r w:rsidR="0042657A" w:rsidRPr="0042657A">
        <w:rPr>
          <w:rFonts w:ascii="Arial" w:hAnsi="Arial"/>
          <w:sz w:val="24"/>
        </w:rPr>
        <w:t>Advanced receiver to cancel inter-user interference for MU-MIMO</w:t>
      </w:r>
      <w:bookmarkEnd w:id="3"/>
    </w:p>
    <w:p w14:paraId="38A807BD" w14:textId="77777777" w:rsidR="000A231E" w:rsidRPr="00EE006E" w:rsidRDefault="000A231E" w:rsidP="000A231E">
      <w:pPr>
        <w:tabs>
          <w:tab w:val="left" w:pos="1985"/>
        </w:tabs>
        <w:ind w:left="1985" w:hanging="1985"/>
        <w:rPr>
          <w:rFonts w:ascii="Arial" w:hAnsi="Arial"/>
          <w:b/>
          <w:sz w:val="24"/>
        </w:rPr>
      </w:pPr>
      <w:r w:rsidRPr="00EE006E">
        <w:rPr>
          <w:rFonts w:ascii="Arial" w:hAnsi="Arial"/>
          <w:b/>
          <w:sz w:val="24"/>
        </w:rPr>
        <w:t>Document for:</w:t>
      </w:r>
      <w:r w:rsidRPr="00EE006E">
        <w:rPr>
          <w:rFonts w:ascii="Arial" w:hAnsi="Arial"/>
          <w:b/>
          <w:sz w:val="24"/>
        </w:rPr>
        <w:tab/>
      </w:r>
      <w:r>
        <w:rPr>
          <w:rFonts w:ascii="Arial" w:hAnsi="Arial"/>
          <w:sz w:val="24"/>
        </w:rPr>
        <w:t>Discussion</w:t>
      </w:r>
    </w:p>
    <w:p w14:paraId="213DC284" w14:textId="77777777" w:rsidR="000A231E" w:rsidRPr="00DF114E" w:rsidRDefault="000A231E" w:rsidP="000A231E">
      <w:pPr>
        <w:pStyle w:val="Heading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EE006E">
        <w:rPr>
          <w:rFonts w:hint="eastAsia"/>
          <w:szCs w:val="20"/>
          <w:lang w:val="en-US"/>
        </w:rPr>
        <w:t>Introduction</w:t>
      </w:r>
    </w:p>
    <w:p w14:paraId="22B37F6E" w14:textId="14EC86D9" w:rsidR="005270E4" w:rsidRDefault="0084797F" w:rsidP="005270E4">
      <w:pPr>
        <w:spacing w:after="0"/>
        <w:jc w:val="both"/>
        <w:rPr>
          <w:lang w:eastAsia="zh-CN"/>
        </w:rPr>
      </w:pPr>
      <w:r w:rsidRPr="001E1407">
        <w:rPr>
          <w:lang w:eastAsia="zh-CN"/>
        </w:rPr>
        <w:t>In RAN#</w:t>
      </w:r>
      <w:r w:rsidR="00F61078">
        <w:rPr>
          <w:lang w:eastAsia="zh-CN"/>
        </w:rPr>
        <w:t>10</w:t>
      </w:r>
      <w:r w:rsidR="0023058C">
        <w:rPr>
          <w:lang w:eastAsia="zh-CN"/>
        </w:rPr>
        <w:t>3</w:t>
      </w:r>
      <w:r w:rsidR="00723824" w:rsidRPr="001E1407">
        <w:rPr>
          <w:lang w:eastAsia="zh-CN"/>
        </w:rPr>
        <w:t xml:space="preserve">, </w:t>
      </w:r>
      <w:r w:rsidR="00B66400">
        <w:rPr>
          <w:lang w:eastAsia="zh-CN"/>
        </w:rPr>
        <w:t xml:space="preserve">the </w:t>
      </w:r>
      <w:r w:rsidR="005270E4">
        <w:rPr>
          <w:lang w:eastAsia="zh-CN"/>
        </w:rPr>
        <w:t xml:space="preserve">status report </w:t>
      </w:r>
      <w:r w:rsidR="007335C5">
        <w:rPr>
          <w:lang w:eastAsia="zh-CN"/>
        </w:rPr>
        <w:t>of Rel-1</w:t>
      </w:r>
      <w:r w:rsidR="005270E4">
        <w:rPr>
          <w:lang w:eastAsia="zh-CN"/>
        </w:rPr>
        <w:t>8</w:t>
      </w:r>
      <w:r w:rsidR="007335C5">
        <w:rPr>
          <w:lang w:eastAsia="zh-CN"/>
        </w:rPr>
        <w:t xml:space="preserve"> </w:t>
      </w:r>
      <w:r w:rsidR="005270E4">
        <w:rPr>
          <w:lang w:eastAsia="zh-CN"/>
        </w:rPr>
        <w:t>W</w:t>
      </w:r>
      <w:r w:rsidR="007335C5">
        <w:rPr>
          <w:lang w:eastAsia="zh-CN"/>
        </w:rPr>
        <w:t>I</w:t>
      </w:r>
      <w:r w:rsidR="005270E4" w:rsidRPr="005270E4">
        <w:t xml:space="preserve"> </w:t>
      </w:r>
      <w:r w:rsidR="005270E4">
        <w:t xml:space="preserve">of </w:t>
      </w:r>
      <w:r w:rsidR="005270E4" w:rsidRPr="005270E4">
        <w:rPr>
          <w:lang w:eastAsia="zh-CN"/>
        </w:rPr>
        <w:t>NR demodulation performance evolution</w:t>
      </w:r>
      <w:r w:rsidR="005270E4">
        <w:rPr>
          <w:lang w:eastAsia="zh-CN"/>
        </w:rPr>
        <w:t>,</w:t>
      </w:r>
      <w:r w:rsidR="007335C5">
        <w:rPr>
          <w:lang w:eastAsia="zh-CN"/>
        </w:rPr>
        <w:t xml:space="preserve"> </w:t>
      </w:r>
      <w:r w:rsidR="005270E4">
        <w:rPr>
          <w:lang w:eastAsia="zh-CN"/>
        </w:rPr>
        <w:t xml:space="preserve">the work objective for </w:t>
      </w:r>
      <w:r w:rsidR="005270E4" w:rsidRPr="005270E4">
        <w:rPr>
          <w:lang w:eastAsia="zh-CN"/>
        </w:rPr>
        <w:t>advanced receiver to cancel inter-user interference for MU-MIMO</w:t>
      </w:r>
      <w:r w:rsidR="005270E4">
        <w:rPr>
          <w:lang w:eastAsia="zh-CN"/>
        </w:rPr>
        <w:t xml:space="preserve"> is defined</w:t>
      </w:r>
      <w:r w:rsidR="005270E4" w:rsidRPr="005270E4">
        <w:rPr>
          <w:lang w:eastAsia="zh-CN"/>
        </w:rPr>
        <w:t xml:space="preserve"> </w:t>
      </w:r>
      <w:r w:rsidR="00723824" w:rsidRPr="001E1407">
        <w:rPr>
          <w:lang w:eastAsia="zh-CN"/>
        </w:rPr>
        <w:t>[1]</w:t>
      </w:r>
      <w:r w:rsidR="00E36C3B">
        <w:rPr>
          <w:lang w:eastAsia="zh-CN"/>
        </w:rPr>
        <w:t>.</w:t>
      </w:r>
      <w:r w:rsidR="005270E4">
        <w:rPr>
          <w:lang w:eastAsia="zh-CN"/>
        </w:rPr>
        <w:t xml:space="preserve">  The work objective is to evaluate and specify advanced receiver to cancel inter-user interference for MU-MIMO. This work is split into two phases where the first phase studies the performance gain, reference receiver assumption, interference modelling, testability, required signalling overhead, as well as impact on other WGs. The initial receiver candidates </w:t>
      </w:r>
      <w:r w:rsidR="00514D93">
        <w:rPr>
          <w:lang w:eastAsia="zh-CN"/>
        </w:rPr>
        <w:t>are</w:t>
      </w:r>
      <w:r w:rsidR="005270E4">
        <w:rPr>
          <w:lang w:eastAsia="zh-CN"/>
        </w:rPr>
        <w:t xml:space="preserve"> E-MMSE-IRC and R-ML. In the second phase it is expected to specify PDSCH demodulation requirements under MU-MIMO scenario with advanced receiver.</w:t>
      </w:r>
    </w:p>
    <w:p w14:paraId="6310F466" w14:textId="77777777" w:rsidR="005C326B" w:rsidRPr="00BE4E0D" w:rsidRDefault="005C326B" w:rsidP="00983378">
      <w:pPr>
        <w:spacing w:after="0"/>
        <w:jc w:val="both"/>
        <w:rPr>
          <w:rFonts w:eastAsia="SimSun"/>
          <w:lang w:eastAsia="zh-CN"/>
        </w:rPr>
      </w:pPr>
    </w:p>
    <w:p w14:paraId="3AB1EE4D" w14:textId="60BCBBEB" w:rsidR="00CF1E95" w:rsidRDefault="00363949" w:rsidP="00EE392F">
      <w:pPr>
        <w:pStyle w:val="Heading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pPr>
      <w:r>
        <w:t>Simulation parameters and results</w:t>
      </w:r>
    </w:p>
    <w:p w14:paraId="4E78EC67" w14:textId="2A788491" w:rsidR="00337FB3" w:rsidRDefault="00337FB3" w:rsidP="00337FB3">
      <w:pPr>
        <w:rPr>
          <w:sz w:val="24"/>
          <w:szCs w:val="24"/>
        </w:rPr>
      </w:pPr>
      <w:bookmarkStart w:id="4" w:name="_Hlk95316233"/>
      <w:r>
        <w:rPr>
          <w:lang w:eastAsia="zh-CN"/>
        </w:rPr>
        <w:t>In this chapter we are going to discuss simulation parameters in Chapter 2.1, simulation results in Chapter 2.2 and simulation analysis in Chapter 2.3.</w:t>
      </w:r>
    </w:p>
    <w:p w14:paraId="51C9910D" w14:textId="39CB7CA1" w:rsidR="00337FB3" w:rsidRPr="00337FB3" w:rsidRDefault="00337FB3" w:rsidP="00337FB3">
      <w:pPr>
        <w:pStyle w:val="Heading1"/>
        <w:rPr>
          <w:sz w:val="24"/>
          <w:szCs w:val="24"/>
        </w:rPr>
      </w:pPr>
      <w:r w:rsidRPr="00BB5586">
        <w:rPr>
          <w:sz w:val="24"/>
          <w:szCs w:val="24"/>
        </w:rPr>
        <w:t xml:space="preserve">2.1 </w:t>
      </w:r>
      <w:r>
        <w:rPr>
          <w:sz w:val="24"/>
          <w:szCs w:val="24"/>
        </w:rPr>
        <w:t>Simulation parameters</w:t>
      </w:r>
    </w:p>
    <w:p w14:paraId="480EFE96" w14:textId="0204EFEE" w:rsidR="008F23FC" w:rsidRDefault="00EE34F1" w:rsidP="00EE34F1">
      <w:pPr>
        <w:spacing w:after="160" w:line="259" w:lineRule="auto"/>
        <w:jc w:val="both"/>
        <w:rPr>
          <w:lang w:eastAsia="zh-CN"/>
        </w:rPr>
      </w:pPr>
      <w:r>
        <w:rPr>
          <w:lang w:eastAsia="zh-CN"/>
        </w:rPr>
        <w:t xml:space="preserve">In this chapter we are going to show </w:t>
      </w:r>
      <w:r w:rsidR="004D209F">
        <w:rPr>
          <w:lang w:eastAsia="zh-CN"/>
        </w:rPr>
        <w:t>updated simulation results</w:t>
      </w:r>
      <w:r w:rsidR="00164BE6">
        <w:rPr>
          <w:lang w:eastAsia="zh-CN"/>
        </w:rPr>
        <w:t xml:space="preserve"> with </w:t>
      </w:r>
      <w:r>
        <w:rPr>
          <w:lang w:eastAsia="zh-CN"/>
        </w:rPr>
        <w:t>short analysis.</w:t>
      </w:r>
    </w:p>
    <w:p w14:paraId="7B093F5D" w14:textId="0F27EAE9" w:rsidR="009E0CED" w:rsidRDefault="00402FD0" w:rsidP="004D209F">
      <w:pPr>
        <w:spacing w:after="160" w:line="259" w:lineRule="auto"/>
        <w:jc w:val="both"/>
        <w:rPr>
          <w:lang w:eastAsia="zh-CN"/>
        </w:rPr>
      </w:pPr>
      <w:r>
        <w:rPr>
          <w:lang w:eastAsia="zh-CN"/>
        </w:rPr>
        <w:t>W</w:t>
      </w:r>
      <w:r w:rsidR="00726C87">
        <w:rPr>
          <w:lang w:eastAsia="zh-CN"/>
        </w:rPr>
        <w:t xml:space="preserve">e </w:t>
      </w:r>
      <w:r>
        <w:rPr>
          <w:lang w:eastAsia="zh-CN"/>
        </w:rPr>
        <w:t>have</w:t>
      </w:r>
      <w:r w:rsidR="00726C87">
        <w:rPr>
          <w:lang w:eastAsia="zh-CN"/>
        </w:rPr>
        <w:t xml:space="preserve"> provide</w:t>
      </w:r>
      <w:r>
        <w:rPr>
          <w:lang w:eastAsia="zh-CN"/>
        </w:rPr>
        <w:t>d</w:t>
      </w:r>
      <w:r w:rsidR="00726C87">
        <w:rPr>
          <w:lang w:eastAsia="zh-CN"/>
        </w:rPr>
        <w:t xml:space="preserve"> simulation results of </w:t>
      </w:r>
      <w:r w:rsidR="004D209F">
        <w:rPr>
          <w:lang w:eastAsia="zh-CN"/>
        </w:rPr>
        <w:t>agreed FDD and TDD</w:t>
      </w:r>
      <w:r w:rsidR="00726C87">
        <w:rPr>
          <w:lang w:eastAsia="zh-CN"/>
        </w:rPr>
        <w:t xml:space="preserve"> scenarios</w:t>
      </w:r>
      <w:r w:rsidR="004D209F">
        <w:rPr>
          <w:lang w:eastAsia="zh-CN"/>
        </w:rPr>
        <w:t xml:space="preserve"> with 2Rx and 4Rx</w:t>
      </w:r>
      <w:r w:rsidR="00726C87">
        <w:rPr>
          <w:lang w:eastAsia="zh-CN"/>
        </w:rPr>
        <w:t>. Also, we are assuming the same scrambling ID for DMRS sequence for all UEs.</w:t>
      </w:r>
      <w:r>
        <w:rPr>
          <w:lang w:eastAsia="zh-CN"/>
        </w:rPr>
        <w:t xml:space="preserve"> W</w:t>
      </w:r>
      <w:r w:rsidR="00EE34F1">
        <w:rPr>
          <w:lang w:eastAsia="zh-CN"/>
        </w:rPr>
        <w:t>e have simulated only single co-schedule</w:t>
      </w:r>
      <w:r w:rsidR="00D51102">
        <w:rPr>
          <w:lang w:eastAsia="zh-CN"/>
        </w:rPr>
        <w:t>d</w:t>
      </w:r>
      <w:r w:rsidR="00EE34F1">
        <w:rPr>
          <w:lang w:eastAsia="zh-CN"/>
        </w:rPr>
        <w:t xml:space="preserve"> UE scenarios for this meeting.</w:t>
      </w:r>
      <w:r w:rsidR="004D209F">
        <w:rPr>
          <w:lang w:eastAsia="zh-CN"/>
        </w:rPr>
        <w:t xml:space="preserve"> Also, w</w:t>
      </w:r>
      <w:r w:rsidR="009E0CED">
        <w:rPr>
          <w:lang w:eastAsia="zh-CN"/>
        </w:rPr>
        <w:t>e have assumed full bandwidth allocation of all UEs</w:t>
      </w:r>
      <w:r w:rsidR="004D209F">
        <w:rPr>
          <w:lang w:eastAsia="zh-CN"/>
        </w:rPr>
        <w:t xml:space="preserve"> and </w:t>
      </w:r>
      <w:r w:rsidR="009E0CED">
        <w:rPr>
          <w:lang w:eastAsia="zh-CN"/>
        </w:rPr>
        <w:t>the same QCL assumption in all DMRS ports. The evaluation metric is SNR at 70% of maximum throughput.</w:t>
      </w:r>
    </w:p>
    <w:p w14:paraId="096BA8E4" w14:textId="1C73B58A" w:rsidR="004D209F" w:rsidRDefault="004D209F" w:rsidP="004D209F">
      <w:pPr>
        <w:spacing w:after="160" w:line="259" w:lineRule="auto"/>
        <w:jc w:val="both"/>
        <w:rPr>
          <w:lang w:eastAsia="zh-CN"/>
        </w:rPr>
      </w:pPr>
      <w:r>
        <w:rPr>
          <w:lang w:eastAsia="zh-CN"/>
        </w:rPr>
        <w:t>We have assumed co-scheduled UE modulation order information as known and detected by UE.</w:t>
      </w:r>
    </w:p>
    <w:p w14:paraId="0D06A4A5" w14:textId="0D3B6A35" w:rsidR="008033B9" w:rsidRDefault="00C07AB2" w:rsidP="009E0CED">
      <w:pPr>
        <w:spacing w:after="160" w:line="259" w:lineRule="auto"/>
        <w:jc w:val="both"/>
        <w:rPr>
          <w:lang w:eastAsia="zh-CN"/>
        </w:rPr>
      </w:pPr>
      <w:r>
        <w:rPr>
          <w:lang w:eastAsia="zh-CN"/>
        </w:rPr>
        <w:t xml:space="preserve">In this document we </w:t>
      </w:r>
      <w:r w:rsidR="009E0CED">
        <w:rPr>
          <w:lang w:eastAsia="zh-CN"/>
        </w:rPr>
        <w:t>compare performance of 3 receiver types as agreed in WF [</w:t>
      </w:r>
      <w:r w:rsidR="00726C87">
        <w:rPr>
          <w:lang w:eastAsia="zh-CN"/>
        </w:rPr>
        <w:t>2</w:t>
      </w:r>
      <w:r w:rsidR="009E0CED">
        <w:rPr>
          <w:lang w:eastAsia="zh-CN"/>
        </w:rPr>
        <w:t>], namely</w:t>
      </w:r>
    </w:p>
    <w:p w14:paraId="4639EDE3" w14:textId="6B86654B" w:rsidR="008033B9" w:rsidRDefault="0017338B" w:rsidP="008033B9">
      <w:pPr>
        <w:pStyle w:val="ListParagraph"/>
        <w:numPr>
          <w:ilvl w:val="0"/>
          <w:numId w:val="27"/>
        </w:numPr>
        <w:spacing w:after="160" w:line="259" w:lineRule="auto"/>
        <w:ind w:leftChars="0"/>
        <w:jc w:val="both"/>
        <w:rPr>
          <w:lang w:eastAsia="zh-CN"/>
        </w:rPr>
      </w:pPr>
      <w:r>
        <w:rPr>
          <w:lang w:eastAsia="zh-CN"/>
        </w:rPr>
        <w:t>R-ML</w:t>
      </w:r>
      <w:r w:rsidR="008033B9">
        <w:rPr>
          <w:lang w:eastAsia="zh-CN"/>
        </w:rPr>
        <w:t xml:space="preserve"> </w:t>
      </w:r>
      <w:r>
        <w:rPr>
          <w:lang w:eastAsia="zh-CN"/>
        </w:rPr>
        <w:t xml:space="preserve">with genie modulation order information </w:t>
      </w:r>
      <w:r w:rsidR="008033B9">
        <w:rPr>
          <w:lang w:eastAsia="zh-CN"/>
        </w:rPr>
        <w:t>(Rel-18 advanced receiver)</w:t>
      </w:r>
    </w:p>
    <w:p w14:paraId="219E486F" w14:textId="6C8BE448" w:rsidR="00C07AB2" w:rsidRDefault="009E0CED" w:rsidP="008033B9">
      <w:pPr>
        <w:pStyle w:val="ListParagraph"/>
        <w:numPr>
          <w:ilvl w:val="0"/>
          <w:numId w:val="27"/>
        </w:numPr>
        <w:spacing w:after="160" w:line="259" w:lineRule="auto"/>
        <w:ind w:leftChars="0"/>
        <w:jc w:val="both"/>
        <w:rPr>
          <w:lang w:eastAsia="zh-CN"/>
        </w:rPr>
      </w:pPr>
      <w:r>
        <w:rPr>
          <w:lang w:eastAsia="zh-CN"/>
        </w:rPr>
        <w:t>R-ML</w:t>
      </w:r>
      <w:r w:rsidR="008033B9">
        <w:rPr>
          <w:lang w:eastAsia="zh-CN"/>
        </w:rPr>
        <w:t xml:space="preserve"> </w:t>
      </w:r>
      <w:r w:rsidR="0017338B">
        <w:rPr>
          <w:lang w:eastAsia="zh-CN"/>
        </w:rPr>
        <w:t xml:space="preserve">with modulation order blind detection </w:t>
      </w:r>
      <w:r w:rsidR="008033B9">
        <w:rPr>
          <w:lang w:eastAsia="zh-CN"/>
        </w:rPr>
        <w:t>(Rel-18 advanced receiver)</w:t>
      </w:r>
    </w:p>
    <w:p w14:paraId="4DC19225" w14:textId="6F580719" w:rsidR="0017338B" w:rsidRDefault="0017338B" w:rsidP="0017338B">
      <w:pPr>
        <w:pStyle w:val="ListParagraph"/>
        <w:numPr>
          <w:ilvl w:val="0"/>
          <w:numId w:val="27"/>
        </w:numPr>
        <w:spacing w:after="160" w:line="256" w:lineRule="auto"/>
        <w:ind w:leftChars="0"/>
        <w:jc w:val="both"/>
        <w:rPr>
          <w:lang w:eastAsia="zh-CN"/>
        </w:rPr>
      </w:pPr>
      <w:r>
        <w:rPr>
          <w:lang w:eastAsia="zh-CN"/>
        </w:rPr>
        <w:t>MMSE-IRC (Rel-17 reference receiver)</w:t>
      </w:r>
    </w:p>
    <w:p w14:paraId="4CC3042C" w14:textId="017B8104" w:rsidR="00337FB3" w:rsidRPr="00BB5586" w:rsidRDefault="00337FB3" w:rsidP="00337FB3">
      <w:pPr>
        <w:pStyle w:val="Heading1"/>
        <w:rPr>
          <w:sz w:val="24"/>
          <w:szCs w:val="24"/>
        </w:rPr>
      </w:pPr>
      <w:r w:rsidRPr="00BB5586">
        <w:rPr>
          <w:sz w:val="24"/>
          <w:szCs w:val="24"/>
        </w:rPr>
        <w:t>2.</w:t>
      </w:r>
      <w:r>
        <w:rPr>
          <w:sz w:val="24"/>
          <w:szCs w:val="24"/>
        </w:rPr>
        <w:t>2</w:t>
      </w:r>
      <w:r w:rsidRPr="00BB5586">
        <w:rPr>
          <w:sz w:val="24"/>
          <w:szCs w:val="24"/>
        </w:rPr>
        <w:t xml:space="preserve"> </w:t>
      </w:r>
      <w:r>
        <w:rPr>
          <w:sz w:val="24"/>
          <w:szCs w:val="24"/>
        </w:rPr>
        <w:t>Simulation results</w:t>
      </w:r>
    </w:p>
    <w:p w14:paraId="2B171EE4" w14:textId="29118F0A" w:rsidR="009E0CED" w:rsidRDefault="00BF3761" w:rsidP="009E0CED">
      <w:pPr>
        <w:pStyle w:val="ListParagraph"/>
        <w:ind w:leftChars="0" w:left="0"/>
        <w:jc w:val="both"/>
        <w:rPr>
          <w:lang w:val="en-US" w:eastAsia="ja-JP" w:bidi="hi-IN"/>
        </w:rPr>
      </w:pPr>
      <w:r>
        <w:rPr>
          <w:lang w:val="en-US" w:eastAsia="ja-JP" w:bidi="hi-IN"/>
        </w:rPr>
        <w:t>In previous meeting we agreed extensive simulation plan for this meeting. All agreed tests are run, and simulation results are shown</w:t>
      </w:r>
      <w:r w:rsidR="009E0CED">
        <w:rPr>
          <w:lang w:val="en-US" w:eastAsia="ja-JP" w:bidi="hi-IN"/>
        </w:rPr>
        <w:t xml:space="preserve"> in Table 2-</w:t>
      </w:r>
      <w:r w:rsidR="00164BE6">
        <w:rPr>
          <w:lang w:val="en-US" w:eastAsia="ja-JP" w:bidi="hi-IN"/>
        </w:rPr>
        <w:t>1</w:t>
      </w:r>
      <w:r w:rsidR="00C649A4">
        <w:rPr>
          <w:lang w:val="en-US" w:eastAsia="ja-JP" w:bidi="hi-IN"/>
        </w:rPr>
        <w:t xml:space="preserve"> for known modulation order and in Table 2-2 for Modulation Order Blind Detection (MOBD)</w:t>
      </w:r>
      <w:r w:rsidR="009E0CED">
        <w:rPr>
          <w:lang w:val="en-US" w:eastAsia="ja-JP" w:bidi="hi-IN"/>
        </w:rPr>
        <w:t xml:space="preserve">. </w:t>
      </w:r>
      <w:r>
        <w:rPr>
          <w:lang w:val="en-US" w:eastAsia="ja-JP" w:bidi="hi-IN"/>
        </w:rPr>
        <w:t xml:space="preserve">We provide </w:t>
      </w:r>
      <w:r w:rsidR="00C649A4">
        <w:rPr>
          <w:lang w:val="en-US" w:eastAsia="ja-JP" w:bidi="hi-IN"/>
        </w:rPr>
        <w:t xml:space="preserve">2 simulation results for known modulation order tests and </w:t>
      </w:r>
      <w:r>
        <w:rPr>
          <w:lang w:val="en-US" w:eastAsia="ja-JP" w:bidi="hi-IN"/>
        </w:rPr>
        <w:t xml:space="preserve">3 simulation results for </w:t>
      </w:r>
      <w:r w:rsidR="00C649A4">
        <w:rPr>
          <w:lang w:val="en-US" w:eastAsia="ja-JP" w:bidi="hi-IN"/>
        </w:rPr>
        <w:t>MOBD</w:t>
      </w:r>
      <w:r>
        <w:rPr>
          <w:lang w:val="en-US" w:eastAsia="ja-JP" w:bidi="hi-IN"/>
        </w:rPr>
        <w:t xml:space="preserve"> tests. Genie MO R-ML is using know modulation order information, provided with DCI signalling, for R-ML receiver. MOBD R-ML is using blind detection of modulation order information for R-ML receiver. MMSE-IRC is following agreed Rel-17 reference receiver implementation.</w:t>
      </w:r>
    </w:p>
    <w:p w14:paraId="697CA942" w14:textId="56D4620A" w:rsidR="009E0CED" w:rsidRDefault="00BF3761" w:rsidP="009E0CED">
      <w:pPr>
        <w:pStyle w:val="ListParagraph"/>
        <w:ind w:leftChars="0" w:left="0"/>
        <w:jc w:val="both"/>
        <w:rPr>
          <w:lang w:val="en-US" w:eastAsia="ja-JP" w:bidi="hi-IN"/>
        </w:rPr>
      </w:pPr>
      <w:r>
        <w:rPr>
          <w:lang w:val="en-US" w:eastAsia="ja-JP" w:bidi="hi-IN"/>
        </w:rPr>
        <w:br/>
      </w:r>
      <w:r>
        <w:rPr>
          <w:lang w:val="en-US" w:eastAsia="ja-JP" w:bidi="hi-IN"/>
        </w:rPr>
        <w:br/>
      </w:r>
    </w:p>
    <w:p w14:paraId="369CD9A8" w14:textId="77777777" w:rsidR="005F7D1F" w:rsidRDefault="005F7D1F" w:rsidP="005F7D1F">
      <w:pPr>
        <w:spacing w:after="160" w:line="256" w:lineRule="auto"/>
        <w:jc w:val="center"/>
        <w:rPr>
          <w:lang w:eastAsia="zh-CN"/>
        </w:rPr>
      </w:pPr>
      <w:r>
        <w:rPr>
          <w:lang w:eastAsia="zh-CN"/>
        </w:rPr>
        <w:lastRenderedPageBreak/>
        <w:t>Table 2-1: Simulation results of MU-MIMO scenarios with known modulation order.</w:t>
      </w:r>
    </w:p>
    <w:tbl>
      <w:tblPr>
        <w:tblW w:w="10773" w:type="dxa"/>
        <w:tblInd w:w="-5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851"/>
        <w:gridCol w:w="709"/>
        <w:gridCol w:w="708"/>
        <w:gridCol w:w="924"/>
        <w:gridCol w:w="777"/>
        <w:gridCol w:w="993"/>
        <w:gridCol w:w="992"/>
        <w:gridCol w:w="1134"/>
        <w:gridCol w:w="992"/>
        <w:gridCol w:w="1276"/>
        <w:gridCol w:w="709"/>
        <w:gridCol w:w="708"/>
      </w:tblGrid>
      <w:tr w:rsidR="00D63AF4" w:rsidRPr="008632D3" w14:paraId="6B754A51" w14:textId="39F01FA5" w:rsidTr="00D63AF4">
        <w:trPr>
          <w:trHeight w:val="977"/>
        </w:trPr>
        <w:tc>
          <w:tcPr>
            <w:tcW w:w="851" w:type="dxa"/>
            <w:shd w:val="clear" w:color="000000" w:fill="DCE6F1"/>
            <w:vAlign w:val="center"/>
            <w:hideMark/>
          </w:tcPr>
          <w:p w14:paraId="206F2D8E" w14:textId="77777777" w:rsidR="00D63AF4" w:rsidRPr="008504FD" w:rsidRDefault="00D63AF4" w:rsidP="004A3877">
            <w:pPr>
              <w:spacing w:after="0"/>
              <w:jc w:val="center"/>
              <w:rPr>
                <w:rFonts w:ascii="Calibri" w:eastAsia="Times New Roman" w:hAnsi="Calibri" w:cs="Calibri"/>
                <w:color w:val="000000" w:themeColor="text1"/>
                <w:lang w:val="fi-FI" w:eastAsia="zh-CN"/>
              </w:rPr>
            </w:pPr>
            <w:r w:rsidRPr="008504FD">
              <w:rPr>
                <w:rFonts w:ascii="Calibri" w:eastAsia="Times New Roman" w:hAnsi="Calibri" w:cs="Calibri"/>
                <w:color w:val="000000" w:themeColor="text1"/>
                <w:lang w:val="fi-FI" w:eastAsia="zh-CN"/>
              </w:rPr>
              <w:t>Case Number</w:t>
            </w:r>
          </w:p>
        </w:tc>
        <w:tc>
          <w:tcPr>
            <w:tcW w:w="709" w:type="dxa"/>
            <w:shd w:val="clear" w:color="000000" w:fill="DCE6F1"/>
            <w:vAlign w:val="center"/>
            <w:hideMark/>
          </w:tcPr>
          <w:p w14:paraId="64337434" w14:textId="77777777" w:rsidR="00D63AF4" w:rsidRPr="008504FD" w:rsidRDefault="00D63AF4" w:rsidP="004A3877">
            <w:pPr>
              <w:spacing w:after="0"/>
              <w:jc w:val="center"/>
              <w:rPr>
                <w:rFonts w:ascii="Calibri" w:eastAsia="Times New Roman" w:hAnsi="Calibri" w:cs="Calibri"/>
                <w:color w:val="000000" w:themeColor="text1"/>
                <w:lang w:val="fi-FI" w:eastAsia="zh-CN"/>
              </w:rPr>
            </w:pPr>
            <w:r w:rsidRPr="008504FD">
              <w:rPr>
                <w:rFonts w:ascii="Calibri" w:eastAsia="Times New Roman" w:hAnsi="Calibri" w:cs="Calibri"/>
                <w:color w:val="000000" w:themeColor="text1"/>
                <w:lang w:val="fi-FI" w:eastAsia="zh-CN"/>
              </w:rPr>
              <w:t>Duplex Mode and SCS</w:t>
            </w:r>
          </w:p>
        </w:tc>
        <w:tc>
          <w:tcPr>
            <w:tcW w:w="708" w:type="dxa"/>
            <w:shd w:val="clear" w:color="000000" w:fill="DCE6F1"/>
            <w:vAlign w:val="center"/>
            <w:hideMark/>
          </w:tcPr>
          <w:p w14:paraId="24FDE401" w14:textId="77777777" w:rsidR="00D63AF4" w:rsidRPr="008504FD" w:rsidRDefault="00D63AF4" w:rsidP="004A3877">
            <w:pPr>
              <w:spacing w:after="0"/>
              <w:jc w:val="center"/>
              <w:rPr>
                <w:rFonts w:ascii="Calibri" w:eastAsia="Times New Roman" w:hAnsi="Calibri" w:cs="Calibri"/>
                <w:color w:val="000000" w:themeColor="text1"/>
                <w:lang w:val="fi-FI" w:eastAsia="zh-CN"/>
              </w:rPr>
            </w:pPr>
            <w:r w:rsidRPr="008504FD">
              <w:rPr>
                <w:rFonts w:ascii="Calibri" w:eastAsia="Times New Roman" w:hAnsi="Calibri" w:cs="Calibri"/>
                <w:color w:val="000000" w:themeColor="text1"/>
                <w:lang w:val="fi-FI" w:eastAsia="zh-CN"/>
              </w:rPr>
              <w:t>CHBW</w:t>
            </w:r>
          </w:p>
        </w:tc>
        <w:tc>
          <w:tcPr>
            <w:tcW w:w="924" w:type="dxa"/>
            <w:shd w:val="clear" w:color="000000" w:fill="DCE6F1"/>
            <w:vAlign w:val="center"/>
            <w:hideMark/>
          </w:tcPr>
          <w:p w14:paraId="74ECC6E6" w14:textId="77777777" w:rsidR="00D63AF4" w:rsidRPr="008504FD" w:rsidRDefault="00D63AF4" w:rsidP="004A3877">
            <w:pPr>
              <w:spacing w:after="0"/>
              <w:jc w:val="center"/>
              <w:rPr>
                <w:rFonts w:ascii="Calibri" w:eastAsia="Times New Roman" w:hAnsi="Calibri" w:cs="Calibri"/>
                <w:color w:val="000000" w:themeColor="text1"/>
                <w:lang w:val="en-US" w:eastAsia="zh-CN"/>
              </w:rPr>
            </w:pPr>
            <w:r w:rsidRPr="008504FD">
              <w:rPr>
                <w:rFonts w:ascii="Calibri" w:eastAsia="Times New Roman" w:hAnsi="Calibri" w:cs="Calibri"/>
                <w:color w:val="000000" w:themeColor="text1"/>
                <w:lang w:val="en-US" w:eastAsia="zh-CN"/>
              </w:rPr>
              <w:t>Rank for target + Co-UE</w:t>
            </w:r>
          </w:p>
        </w:tc>
        <w:tc>
          <w:tcPr>
            <w:tcW w:w="777" w:type="dxa"/>
            <w:shd w:val="clear" w:color="000000" w:fill="DCE6F1"/>
            <w:vAlign w:val="center"/>
            <w:hideMark/>
          </w:tcPr>
          <w:p w14:paraId="3A97490F" w14:textId="77777777" w:rsidR="00D63AF4" w:rsidRPr="008504FD" w:rsidRDefault="00D63AF4" w:rsidP="004A3877">
            <w:pPr>
              <w:spacing w:after="0"/>
              <w:jc w:val="center"/>
              <w:rPr>
                <w:rFonts w:ascii="Calibri" w:eastAsia="Times New Roman" w:hAnsi="Calibri" w:cs="Calibri"/>
                <w:color w:val="000000" w:themeColor="text1"/>
                <w:lang w:val="fi-FI" w:eastAsia="zh-CN"/>
              </w:rPr>
            </w:pPr>
            <w:r w:rsidRPr="008504FD">
              <w:rPr>
                <w:rFonts w:ascii="Calibri" w:eastAsia="Times New Roman" w:hAnsi="Calibri" w:cs="Calibri"/>
                <w:color w:val="000000" w:themeColor="text1"/>
                <w:lang w:val="fi-FI" w:eastAsia="zh-CN"/>
              </w:rPr>
              <w:t>MIMO</w:t>
            </w:r>
          </w:p>
        </w:tc>
        <w:tc>
          <w:tcPr>
            <w:tcW w:w="993" w:type="dxa"/>
            <w:shd w:val="clear" w:color="000000" w:fill="DCE6F1"/>
            <w:vAlign w:val="center"/>
            <w:hideMark/>
          </w:tcPr>
          <w:p w14:paraId="58DAA6AE" w14:textId="77777777" w:rsidR="00D63AF4" w:rsidRPr="008504FD" w:rsidRDefault="00D63AF4" w:rsidP="004A3877">
            <w:pPr>
              <w:spacing w:after="0"/>
              <w:jc w:val="center"/>
              <w:rPr>
                <w:rFonts w:ascii="Calibri" w:eastAsia="Times New Roman" w:hAnsi="Calibri" w:cs="Calibri"/>
                <w:color w:val="000000" w:themeColor="text1"/>
                <w:lang w:val="fi-FI" w:eastAsia="zh-CN"/>
              </w:rPr>
            </w:pPr>
            <w:r w:rsidRPr="008504FD">
              <w:rPr>
                <w:rFonts w:ascii="Calibri" w:eastAsia="Times New Roman" w:hAnsi="Calibri" w:cs="Calibri"/>
                <w:color w:val="000000" w:themeColor="text1"/>
                <w:lang w:val="fi-FI" w:eastAsia="zh-CN"/>
              </w:rPr>
              <w:t>Precoder selection</w:t>
            </w:r>
          </w:p>
        </w:tc>
        <w:tc>
          <w:tcPr>
            <w:tcW w:w="992" w:type="dxa"/>
            <w:shd w:val="clear" w:color="000000" w:fill="DCE6F1"/>
            <w:vAlign w:val="center"/>
            <w:hideMark/>
          </w:tcPr>
          <w:p w14:paraId="57394012" w14:textId="77777777" w:rsidR="00D63AF4" w:rsidRPr="008504FD" w:rsidRDefault="00D63AF4" w:rsidP="004A3877">
            <w:pPr>
              <w:spacing w:after="0"/>
              <w:jc w:val="center"/>
              <w:rPr>
                <w:rFonts w:ascii="Calibri" w:eastAsia="Times New Roman" w:hAnsi="Calibri" w:cs="Calibri"/>
                <w:color w:val="000000" w:themeColor="text1"/>
                <w:lang w:val="fi-FI" w:eastAsia="zh-CN"/>
              </w:rPr>
            </w:pPr>
            <w:r w:rsidRPr="008504FD">
              <w:rPr>
                <w:rFonts w:ascii="Calibri" w:eastAsia="Times New Roman" w:hAnsi="Calibri" w:cs="Calibri"/>
                <w:color w:val="000000" w:themeColor="text1"/>
                <w:lang w:val="fi-FI" w:eastAsia="zh-CN"/>
              </w:rPr>
              <w:t>Channel Model</w:t>
            </w:r>
          </w:p>
        </w:tc>
        <w:tc>
          <w:tcPr>
            <w:tcW w:w="1134" w:type="dxa"/>
            <w:shd w:val="clear" w:color="000000" w:fill="DCE6F1"/>
            <w:vAlign w:val="center"/>
            <w:hideMark/>
          </w:tcPr>
          <w:p w14:paraId="4A5BCABB" w14:textId="77777777" w:rsidR="00D63AF4" w:rsidRPr="008504FD" w:rsidRDefault="00D63AF4" w:rsidP="004A3877">
            <w:pPr>
              <w:spacing w:after="0"/>
              <w:jc w:val="center"/>
              <w:rPr>
                <w:rFonts w:ascii="Calibri" w:eastAsia="Times New Roman" w:hAnsi="Calibri" w:cs="Calibri"/>
                <w:color w:val="000000" w:themeColor="text1"/>
                <w:lang w:val="fi-FI" w:eastAsia="zh-CN"/>
              </w:rPr>
            </w:pPr>
            <w:r w:rsidRPr="008504FD">
              <w:rPr>
                <w:rFonts w:ascii="Calibri" w:eastAsia="Times New Roman" w:hAnsi="Calibri" w:cs="Calibri"/>
                <w:color w:val="000000" w:themeColor="text1"/>
                <w:lang w:val="fi-FI" w:eastAsia="zh-CN"/>
              </w:rPr>
              <w:t>Antenna correlation</w:t>
            </w:r>
          </w:p>
        </w:tc>
        <w:tc>
          <w:tcPr>
            <w:tcW w:w="992" w:type="dxa"/>
            <w:shd w:val="clear" w:color="000000" w:fill="DCE6F1"/>
            <w:vAlign w:val="center"/>
            <w:hideMark/>
          </w:tcPr>
          <w:p w14:paraId="3E7D39C1" w14:textId="77777777" w:rsidR="00D63AF4" w:rsidRPr="008504FD" w:rsidRDefault="00D63AF4" w:rsidP="004A3877">
            <w:pPr>
              <w:spacing w:after="0"/>
              <w:jc w:val="center"/>
              <w:rPr>
                <w:rFonts w:ascii="Calibri" w:eastAsia="Times New Roman" w:hAnsi="Calibri" w:cs="Calibri"/>
                <w:color w:val="000000" w:themeColor="text1"/>
                <w:lang w:val="en-US" w:eastAsia="zh-CN"/>
              </w:rPr>
            </w:pPr>
            <w:r w:rsidRPr="008504FD">
              <w:rPr>
                <w:rFonts w:ascii="Calibri" w:eastAsia="Times New Roman" w:hAnsi="Calibri" w:cs="Calibri"/>
                <w:color w:val="000000" w:themeColor="text1"/>
                <w:lang w:val="en-US" w:eastAsia="zh-CN"/>
              </w:rPr>
              <w:t>MCS for the target UE (MCS Table 1)</w:t>
            </w:r>
          </w:p>
        </w:tc>
        <w:tc>
          <w:tcPr>
            <w:tcW w:w="1276" w:type="dxa"/>
            <w:shd w:val="clear" w:color="000000" w:fill="DCE6F1"/>
            <w:vAlign w:val="center"/>
            <w:hideMark/>
          </w:tcPr>
          <w:p w14:paraId="651D8870" w14:textId="77777777" w:rsidR="00D63AF4" w:rsidRPr="008504FD" w:rsidRDefault="00D63AF4" w:rsidP="004A3877">
            <w:pPr>
              <w:spacing w:after="0"/>
              <w:jc w:val="center"/>
              <w:rPr>
                <w:rFonts w:ascii="Calibri" w:eastAsia="Times New Roman" w:hAnsi="Calibri" w:cs="Calibri"/>
                <w:color w:val="000000" w:themeColor="text1"/>
                <w:lang w:val="en-US" w:eastAsia="zh-CN"/>
              </w:rPr>
            </w:pPr>
            <w:r w:rsidRPr="008504FD">
              <w:rPr>
                <w:rFonts w:ascii="Calibri" w:eastAsia="Times New Roman" w:hAnsi="Calibri" w:cs="Calibri"/>
                <w:color w:val="000000" w:themeColor="text1"/>
                <w:lang w:val="en-US" w:eastAsia="zh-CN"/>
              </w:rPr>
              <w:t>Modulation order for the co-scheduled UE</w:t>
            </w:r>
          </w:p>
        </w:tc>
        <w:tc>
          <w:tcPr>
            <w:tcW w:w="709" w:type="dxa"/>
            <w:shd w:val="clear" w:color="000000" w:fill="D8E4BC"/>
            <w:vAlign w:val="center"/>
            <w:hideMark/>
          </w:tcPr>
          <w:p w14:paraId="124462C7" w14:textId="67921E2C" w:rsidR="00D63AF4" w:rsidRPr="008504FD" w:rsidRDefault="00D63AF4" w:rsidP="004A3877">
            <w:pPr>
              <w:spacing w:after="0"/>
              <w:jc w:val="center"/>
              <w:rPr>
                <w:rFonts w:ascii="Calibri" w:eastAsia="Times New Roman" w:hAnsi="Calibri" w:cs="Calibri"/>
                <w:color w:val="000000" w:themeColor="text1"/>
                <w:lang w:val="en-US" w:eastAsia="zh-CN"/>
              </w:rPr>
            </w:pPr>
            <w:r w:rsidRPr="008504FD">
              <w:rPr>
                <w:rFonts w:ascii="Calibri" w:eastAsia="Times New Roman" w:hAnsi="Calibri" w:cs="Calibri"/>
                <w:color w:val="000000" w:themeColor="text1"/>
                <w:lang w:val="en-US" w:eastAsia="zh-CN"/>
              </w:rPr>
              <w:t>Genie MO</w:t>
            </w:r>
            <w:r w:rsidRPr="008504FD">
              <w:rPr>
                <w:rFonts w:ascii="Calibri" w:eastAsia="Times New Roman" w:hAnsi="Calibri" w:cs="Calibri"/>
                <w:color w:val="000000" w:themeColor="text1"/>
                <w:lang w:val="en-US" w:eastAsia="zh-CN"/>
              </w:rPr>
              <w:br/>
              <w:t>R-ML</w:t>
            </w:r>
          </w:p>
        </w:tc>
        <w:tc>
          <w:tcPr>
            <w:tcW w:w="708" w:type="dxa"/>
            <w:shd w:val="clear" w:color="000000" w:fill="D8E4BC"/>
            <w:vAlign w:val="center"/>
          </w:tcPr>
          <w:p w14:paraId="4BFAC267" w14:textId="376673C3" w:rsidR="00D63AF4" w:rsidRPr="008504FD" w:rsidRDefault="00D63AF4" w:rsidP="004A3877">
            <w:pPr>
              <w:spacing w:after="0"/>
              <w:jc w:val="center"/>
              <w:rPr>
                <w:rFonts w:ascii="Calibri" w:eastAsia="Times New Roman" w:hAnsi="Calibri" w:cs="Calibri"/>
                <w:color w:val="000000" w:themeColor="text1"/>
                <w:lang w:val="en-US" w:eastAsia="zh-CN"/>
              </w:rPr>
            </w:pPr>
            <w:r w:rsidRPr="008504FD">
              <w:rPr>
                <w:rFonts w:ascii="Calibri" w:eastAsia="Times New Roman" w:hAnsi="Calibri" w:cs="Calibri"/>
                <w:color w:val="000000" w:themeColor="text1"/>
                <w:lang w:val="en-US" w:eastAsia="zh-CN"/>
              </w:rPr>
              <w:t>MMSE-IRC</w:t>
            </w:r>
          </w:p>
        </w:tc>
      </w:tr>
      <w:tr w:rsidR="00D63AF4" w:rsidRPr="008632D3" w14:paraId="4D68B5C0" w14:textId="77777777" w:rsidTr="00D63AF4">
        <w:trPr>
          <w:trHeight w:val="397"/>
        </w:trPr>
        <w:tc>
          <w:tcPr>
            <w:tcW w:w="851" w:type="dxa"/>
            <w:shd w:val="clear" w:color="auto" w:fill="auto"/>
            <w:vAlign w:val="center"/>
          </w:tcPr>
          <w:p w14:paraId="6F33F688" w14:textId="774EC159" w:rsidR="00D63AF4" w:rsidRPr="008504FD" w:rsidRDefault="00D63AF4" w:rsidP="008632D3">
            <w:pPr>
              <w:spacing w:after="0"/>
              <w:jc w:val="center"/>
              <w:rPr>
                <w:rFonts w:ascii="Calibri" w:eastAsia="Times New Roman" w:hAnsi="Calibri" w:cs="Calibri"/>
                <w:color w:val="000000" w:themeColor="text1"/>
                <w:lang w:val="fi-FI" w:eastAsia="zh-CN"/>
              </w:rPr>
            </w:pPr>
            <w:r>
              <w:rPr>
                <w:rFonts w:ascii="Calibri" w:eastAsia="Times New Roman" w:hAnsi="Calibri" w:cs="Calibri"/>
                <w:color w:val="000000" w:themeColor="text1"/>
                <w:lang w:val="fi-FI" w:eastAsia="zh-CN"/>
              </w:rPr>
              <w:t>1</w:t>
            </w:r>
          </w:p>
        </w:tc>
        <w:tc>
          <w:tcPr>
            <w:tcW w:w="709" w:type="dxa"/>
            <w:vMerge w:val="restart"/>
            <w:shd w:val="clear" w:color="auto" w:fill="auto"/>
            <w:vAlign w:val="center"/>
          </w:tcPr>
          <w:p w14:paraId="3785B9FD" w14:textId="6C483621" w:rsidR="00D63AF4" w:rsidRPr="008504FD" w:rsidRDefault="00D63AF4" w:rsidP="008632D3">
            <w:pPr>
              <w:spacing w:after="0"/>
              <w:jc w:val="center"/>
              <w:rPr>
                <w:rFonts w:ascii="Calibri" w:eastAsia="Times New Roman" w:hAnsi="Calibri" w:cs="Calibri"/>
                <w:color w:val="000000" w:themeColor="text1"/>
                <w:lang w:val="fi-FI" w:eastAsia="zh-CN"/>
              </w:rPr>
            </w:pPr>
            <w:r w:rsidRPr="008504FD">
              <w:rPr>
                <w:rFonts w:ascii="Calibri" w:eastAsia="Times New Roman" w:hAnsi="Calibri" w:cs="Calibri"/>
                <w:color w:val="000000" w:themeColor="text1"/>
                <w:lang w:val="fi-FI" w:eastAsia="zh-CN"/>
              </w:rPr>
              <w:t>FDD 15kHz SCS</w:t>
            </w:r>
          </w:p>
        </w:tc>
        <w:tc>
          <w:tcPr>
            <w:tcW w:w="708" w:type="dxa"/>
            <w:vMerge w:val="restart"/>
            <w:shd w:val="clear" w:color="auto" w:fill="auto"/>
            <w:vAlign w:val="center"/>
          </w:tcPr>
          <w:p w14:paraId="203CFF0C" w14:textId="13FC6E63" w:rsidR="00D63AF4" w:rsidRPr="008504FD" w:rsidRDefault="00D63AF4" w:rsidP="008632D3">
            <w:pPr>
              <w:spacing w:after="0"/>
              <w:jc w:val="center"/>
              <w:rPr>
                <w:rFonts w:ascii="Calibri" w:eastAsia="Times New Roman" w:hAnsi="Calibri" w:cs="Calibri"/>
                <w:color w:val="000000" w:themeColor="text1"/>
                <w:lang w:val="fi-FI" w:eastAsia="zh-CN"/>
              </w:rPr>
            </w:pPr>
            <w:r w:rsidRPr="008504FD">
              <w:rPr>
                <w:rFonts w:ascii="Calibri" w:eastAsia="Times New Roman" w:hAnsi="Calibri" w:cs="Calibri"/>
                <w:color w:val="000000" w:themeColor="text1"/>
                <w:lang w:val="fi-FI" w:eastAsia="zh-CN"/>
              </w:rPr>
              <w:t>10MHz</w:t>
            </w:r>
          </w:p>
        </w:tc>
        <w:tc>
          <w:tcPr>
            <w:tcW w:w="924" w:type="dxa"/>
            <w:vMerge w:val="restart"/>
            <w:shd w:val="clear" w:color="auto" w:fill="auto"/>
            <w:vAlign w:val="center"/>
          </w:tcPr>
          <w:p w14:paraId="5F11248F" w14:textId="1FB7C92A" w:rsidR="00D63AF4" w:rsidRPr="008504FD" w:rsidRDefault="00D63AF4" w:rsidP="008632D3">
            <w:pPr>
              <w:spacing w:after="0"/>
              <w:jc w:val="center"/>
              <w:rPr>
                <w:rFonts w:ascii="Calibri" w:eastAsia="Times New Roman" w:hAnsi="Calibri" w:cs="Calibri"/>
                <w:color w:val="000000" w:themeColor="text1"/>
                <w:lang w:val="fi-FI" w:eastAsia="zh-CN"/>
              </w:rPr>
            </w:pPr>
            <w:r w:rsidRPr="008504FD">
              <w:rPr>
                <w:rFonts w:ascii="Calibri" w:eastAsia="Times New Roman" w:hAnsi="Calibri" w:cs="Calibri"/>
                <w:color w:val="000000" w:themeColor="text1"/>
                <w:lang w:val="fi-FI" w:eastAsia="zh-CN"/>
              </w:rPr>
              <w:t>1+1</w:t>
            </w:r>
          </w:p>
        </w:tc>
        <w:tc>
          <w:tcPr>
            <w:tcW w:w="777" w:type="dxa"/>
            <w:shd w:val="clear" w:color="auto" w:fill="auto"/>
            <w:vAlign w:val="center"/>
          </w:tcPr>
          <w:p w14:paraId="2FB45A71" w14:textId="01ADC2E4" w:rsidR="00D63AF4" w:rsidRPr="008504FD" w:rsidRDefault="00D63AF4" w:rsidP="008632D3">
            <w:pPr>
              <w:spacing w:after="0"/>
              <w:jc w:val="center"/>
              <w:rPr>
                <w:rFonts w:ascii="Calibri" w:eastAsia="Times New Roman" w:hAnsi="Calibri" w:cs="Calibri"/>
                <w:color w:val="000000" w:themeColor="text1"/>
                <w:lang w:val="fi-FI" w:eastAsia="zh-CN"/>
              </w:rPr>
            </w:pPr>
            <w:r w:rsidRPr="008504FD">
              <w:rPr>
                <w:rFonts w:ascii="Calibri" w:eastAsia="Times New Roman" w:hAnsi="Calibri" w:cs="Calibri"/>
                <w:color w:val="000000" w:themeColor="text1"/>
                <w:lang w:val="fi-FI" w:eastAsia="zh-CN"/>
              </w:rPr>
              <w:t>2T2R</w:t>
            </w:r>
          </w:p>
        </w:tc>
        <w:tc>
          <w:tcPr>
            <w:tcW w:w="993" w:type="dxa"/>
            <w:vMerge w:val="restart"/>
            <w:shd w:val="clear" w:color="auto" w:fill="auto"/>
            <w:vAlign w:val="center"/>
          </w:tcPr>
          <w:p w14:paraId="34FE6862" w14:textId="411E831A" w:rsidR="00D63AF4" w:rsidRPr="008504FD" w:rsidRDefault="00D63AF4" w:rsidP="008504FD">
            <w:pPr>
              <w:spacing w:after="0"/>
              <w:jc w:val="center"/>
              <w:rPr>
                <w:rFonts w:ascii="Calibri" w:eastAsia="Times New Roman" w:hAnsi="Calibri" w:cs="Calibri"/>
                <w:color w:val="000000" w:themeColor="text1"/>
                <w:lang w:val="fi-FI" w:eastAsia="zh-CN"/>
              </w:rPr>
            </w:pPr>
            <w:r w:rsidRPr="008504FD">
              <w:rPr>
                <w:rFonts w:ascii="Calibri" w:eastAsia="Times New Roman" w:hAnsi="Calibri" w:cs="Calibri"/>
                <w:color w:val="000000" w:themeColor="text1"/>
                <w:lang w:val="fi-FI" w:eastAsia="zh-CN"/>
              </w:rPr>
              <w:t>Orthogonal</w:t>
            </w:r>
          </w:p>
        </w:tc>
        <w:tc>
          <w:tcPr>
            <w:tcW w:w="992" w:type="dxa"/>
            <w:vMerge w:val="restart"/>
            <w:shd w:val="clear" w:color="auto" w:fill="auto"/>
            <w:vAlign w:val="center"/>
          </w:tcPr>
          <w:p w14:paraId="1EF74E72" w14:textId="6AFD861F" w:rsidR="00D63AF4" w:rsidRPr="008504FD" w:rsidRDefault="00D63AF4" w:rsidP="008632D3">
            <w:pPr>
              <w:spacing w:after="0"/>
              <w:jc w:val="center"/>
              <w:rPr>
                <w:rFonts w:ascii="Calibri" w:eastAsia="Times New Roman" w:hAnsi="Calibri" w:cs="Calibri"/>
                <w:color w:val="000000" w:themeColor="text1"/>
                <w:lang w:val="fi-FI" w:eastAsia="zh-CN"/>
              </w:rPr>
            </w:pPr>
            <w:r w:rsidRPr="008504FD">
              <w:rPr>
                <w:rFonts w:ascii="Calibri" w:eastAsia="Times New Roman" w:hAnsi="Calibri" w:cs="Calibri"/>
                <w:color w:val="000000" w:themeColor="text1"/>
                <w:lang w:val="fi-FI" w:eastAsia="zh-CN"/>
              </w:rPr>
              <w:t>TDLC300-100</w:t>
            </w:r>
          </w:p>
        </w:tc>
        <w:tc>
          <w:tcPr>
            <w:tcW w:w="1134" w:type="dxa"/>
            <w:vMerge w:val="restart"/>
            <w:shd w:val="clear" w:color="auto" w:fill="auto"/>
            <w:vAlign w:val="center"/>
          </w:tcPr>
          <w:p w14:paraId="108932E6" w14:textId="4E81646F" w:rsidR="00D63AF4" w:rsidRPr="008504FD" w:rsidRDefault="00D63AF4" w:rsidP="008632D3">
            <w:pPr>
              <w:spacing w:after="0"/>
              <w:jc w:val="center"/>
              <w:rPr>
                <w:rFonts w:ascii="Calibri" w:eastAsia="Times New Roman" w:hAnsi="Calibri" w:cs="Calibri"/>
                <w:color w:val="000000" w:themeColor="text1"/>
                <w:lang w:val="fi-FI" w:eastAsia="zh-CN"/>
              </w:rPr>
            </w:pPr>
            <w:r w:rsidRPr="008504FD">
              <w:rPr>
                <w:rFonts w:ascii="Calibri" w:eastAsia="Times New Roman" w:hAnsi="Calibri" w:cs="Calibri"/>
                <w:color w:val="000000" w:themeColor="text1"/>
                <w:lang w:val="fi-FI" w:eastAsia="zh-CN"/>
              </w:rPr>
              <w:t>ULA medium</w:t>
            </w:r>
          </w:p>
        </w:tc>
        <w:tc>
          <w:tcPr>
            <w:tcW w:w="992" w:type="dxa"/>
            <w:vMerge w:val="restart"/>
            <w:shd w:val="clear" w:color="auto" w:fill="auto"/>
            <w:vAlign w:val="center"/>
          </w:tcPr>
          <w:p w14:paraId="7A725FF7" w14:textId="5703942C" w:rsidR="00D63AF4" w:rsidRPr="008504FD" w:rsidRDefault="00D63AF4" w:rsidP="008632D3">
            <w:pPr>
              <w:spacing w:after="0"/>
              <w:jc w:val="center"/>
              <w:rPr>
                <w:rFonts w:ascii="Calibri" w:eastAsia="Times New Roman" w:hAnsi="Calibri" w:cs="Calibri"/>
                <w:color w:val="000000" w:themeColor="text1"/>
                <w:lang w:val="fi-FI" w:eastAsia="zh-CN"/>
              </w:rPr>
            </w:pPr>
            <w:r w:rsidRPr="008504FD">
              <w:rPr>
                <w:rFonts w:ascii="Calibri" w:eastAsia="Times New Roman" w:hAnsi="Calibri" w:cs="Calibri"/>
                <w:color w:val="000000" w:themeColor="text1"/>
                <w:lang w:val="fi-FI" w:eastAsia="zh-CN"/>
              </w:rPr>
              <w:t>MCS13</w:t>
            </w:r>
          </w:p>
        </w:tc>
        <w:tc>
          <w:tcPr>
            <w:tcW w:w="1276" w:type="dxa"/>
            <w:vMerge w:val="restart"/>
            <w:shd w:val="clear" w:color="auto" w:fill="auto"/>
            <w:vAlign w:val="center"/>
          </w:tcPr>
          <w:p w14:paraId="10D892B3" w14:textId="3883F022" w:rsidR="00D63AF4" w:rsidRPr="008504FD" w:rsidRDefault="00D63AF4" w:rsidP="008632D3">
            <w:pPr>
              <w:spacing w:after="0"/>
              <w:jc w:val="center"/>
              <w:rPr>
                <w:rFonts w:ascii="Calibri" w:eastAsia="Times New Roman" w:hAnsi="Calibri" w:cs="Calibri"/>
                <w:color w:val="000000" w:themeColor="text1"/>
                <w:lang w:val="fi-FI" w:eastAsia="zh-CN"/>
              </w:rPr>
            </w:pPr>
            <w:r w:rsidRPr="008504FD">
              <w:rPr>
                <w:rFonts w:ascii="Calibri" w:eastAsia="Times New Roman" w:hAnsi="Calibri" w:cs="Calibri"/>
                <w:color w:val="000000" w:themeColor="text1"/>
                <w:lang w:val="fi-FI" w:eastAsia="zh-CN"/>
              </w:rPr>
              <w:t>QPSK</w:t>
            </w:r>
          </w:p>
        </w:tc>
        <w:tc>
          <w:tcPr>
            <w:tcW w:w="709" w:type="dxa"/>
            <w:shd w:val="clear" w:color="auto" w:fill="auto"/>
            <w:noWrap/>
            <w:vAlign w:val="center"/>
          </w:tcPr>
          <w:p w14:paraId="5F809C31" w14:textId="31297C8A" w:rsidR="00D63AF4" w:rsidRPr="008504FD" w:rsidRDefault="00D63AF4" w:rsidP="008632D3">
            <w:pPr>
              <w:spacing w:after="0"/>
              <w:jc w:val="center"/>
              <w:rPr>
                <w:rFonts w:ascii="Calibri" w:eastAsia="Times New Roman" w:hAnsi="Calibri" w:cs="Calibri"/>
                <w:color w:val="000000" w:themeColor="text1"/>
                <w:sz w:val="22"/>
                <w:szCs w:val="22"/>
                <w:lang w:val="en-US" w:eastAsia="zh-CN"/>
              </w:rPr>
            </w:pPr>
            <w:r w:rsidRPr="008504FD">
              <w:rPr>
                <w:rFonts w:ascii="Calibri" w:eastAsia="Times New Roman" w:hAnsi="Calibri" w:cs="Calibri"/>
                <w:color w:val="000000" w:themeColor="text1"/>
                <w:sz w:val="22"/>
                <w:szCs w:val="22"/>
                <w:lang w:val="fi-FI" w:eastAsia="zh-CN"/>
              </w:rPr>
              <w:t>13.6</w:t>
            </w:r>
          </w:p>
        </w:tc>
        <w:tc>
          <w:tcPr>
            <w:tcW w:w="708" w:type="dxa"/>
            <w:vAlign w:val="center"/>
          </w:tcPr>
          <w:p w14:paraId="449CC61A" w14:textId="2B91AB46" w:rsidR="00D63AF4" w:rsidRPr="008504FD" w:rsidRDefault="00D63AF4" w:rsidP="008632D3">
            <w:pPr>
              <w:spacing w:after="0"/>
              <w:jc w:val="center"/>
              <w:rPr>
                <w:rFonts w:ascii="Calibri" w:eastAsia="Times New Roman" w:hAnsi="Calibri" w:cs="Calibri"/>
                <w:color w:val="000000" w:themeColor="text1"/>
                <w:sz w:val="22"/>
                <w:szCs w:val="22"/>
                <w:lang w:val="en-US" w:eastAsia="zh-CN"/>
              </w:rPr>
            </w:pPr>
            <w:r w:rsidRPr="008504FD">
              <w:rPr>
                <w:rFonts w:ascii="Calibri" w:eastAsia="Times New Roman" w:hAnsi="Calibri" w:cs="Calibri"/>
                <w:color w:val="000000" w:themeColor="text1"/>
                <w:sz w:val="22"/>
                <w:szCs w:val="22"/>
                <w:lang w:val="fi-FI" w:eastAsia="zh-CN"/>
              </w:rPr>
              <w:t>20.7</w:t>
            </w:r>
          </w:p>
        </w:tc>
      </w:tr>
      <w:tr w:rsidR="00D63AF4" w:rsidRPr="008632D3" w14:paraId="2DFF31A5" w14:textId="77777777" w:rsidTr="00D63AF4">
        <w:trPr>
          <w:trHeight w:val="397"/>
        </w:trPr>
        <w:tc>
          <w:tcPr>
            <w:tcW w:w="851" w:type="dxa"/>
            <w:shd w:val="clear" w:color="auto" w:fill="auto"/>
            <w:vAlign w:val="center"/>
          </w:tcPr>
          <w:p w14:paraId="7F7A9FFE" w14:textId="28FD8C3B" w:rsidR="00D63AF4" w:rsidRPr="008504FD" w:rsidRDefault="00D63AF4" w:rsidP="000A70CC">
            <w:pPr>
              <w:spacing w:after="0"/>
              <w:jc w:val="center"/>
              <w:rPr>
                <w:rFonts w:ascii="Calibri" w:eastAsia="Times New Roman" w:hAnsi="Calibri" w:cs="Calibri"/>
                <w:color w:val="000000" w:themeColor="text1"/>
                <w:lang w:val="fi-FI" w:eastAsia="zh-CN"/>
              </w:rPr>
            </w:pPr>
            <w:r>
              <w:rPr>
                <w:rFonts w:ascii="Calibri" w:eastAsia="Times New Roman" w:hAnsi="Calibri" w:cs="Calibri"/>
                <w:color w:val="000000" w:themeColor="text1"/>
                <w:lang w:val="fi-FI" w:eastAsia="zh-CN"/>
              </w:rPr>
              <w:t>2</w:t>
            </w:r>
          </w:p>
        </w:tc>
        <w:tc>
          <w:tcPr>
            <w:tcW w:w="709" w:type="dxa"/>
            <w:vMerge/>
            <w:vAlign w:val="center"/>
          </w:tcPr>
          <w:p w14:paraId="1E58DB7F" w14:textId="77777777" w:rsidR="00D63AF4" w:rsidRPr="008504FD" w:rsidRDefault="00D63AF4" w:rsidP="000A70CC">
            <w:pPr>
              <w:spacing w:after="0"/>
              <w:rPr>
                <w:rFonts w:ascii="Calibri" w:eastAsia="Times New Roman" w:hAnsi="Calibri" w:cs="Calibri"/>
                <w:color w:val="000000" w:themeColor="text1"/>
                <w:lang w:val="fi-FI" w:eastAsia="zh-CN"/>
              </w:rPr>
            </w:pPr>
          </w:p>
        </w:tc>
        <w:tc>
          <w:tcPr>
            <w:tcW w:w="708" w:type="dxa"/>
            <w:vMerge/>
            <w:vAlign w:val="center"/>
          </w:tcPr>
          <w:p w14:paraId="51E9534E" w14:textId="77777777" w:rsidR="00D63AF4" w:rsidRPr="008504FD" w:rsidRDefault="00D63AF4" w:rsidP="000A70CC">
            <w:pPr>
              <w:spacing w:after="0"/>
              <w:rPr>
                <w:rFonts w:ascii="Calibri" w:eastAsia="Times New Roman" w:hAnsi="Calibri" w:cs="Calibri"/>
                <w:color w:val="000000" w:themeColor="text1"/>
                <w:lang w:val="fi-FI" w:eastAsia="zh-CN"/>
              </w:rPr>
            </w:pPr>
          </w:p>
        </w:tc>
        <w:tc>
          <w:tcPr>
            <w:tcW w:w="924" w:type="dxa"/>
            <w:vMerge/>
            <w:shd w:val="clear" w:color="auto" w:fill="auto"/>
            <w:vAlign w:val="center"/>
          </w:tcPr>
          <w:p w14:paraId="7F2DABB4" w14:textId="77777777" w:rsidR="00D63AF4" w:rsidRPr="008504FD" w:rsidRDefault="00D63AF4" w:rsidP="000A70CC">
            <w:pPr>
              <w:spacing w:after="0"/>
              <w:rPr>
                <w:rFonts w:ascii="Calibri" w:eastAsia="Times New Roman" w:hAnsi="Calibri" w:cs="Calibri"/>
                <w:color w:val="000000" w:themeColor="text1"/>
                <w:lang w:val="fi-FI" w:eastAsia="zh-CN"/>
              </w:rPr>
            </w:pPr>
          </w:p>
        </w:tc>
        <w:tc>
          <w:tcPr>
            <w:tcW w:w="777" w:type="dxa"/>
            <w:shd w:val="clear" w:color="auto" w:fill="auto"/>
            <w:vAlign w:val="center"/>
          </w:tcPr>
          <w:p w14:paraId="16210677" w14:textId="1C235246" w:rsidR="00D63AF4" w:rsidRPr="008504FD" w:rsidRDefault="00D63AF4" w:rsidP="000A70CC">
            <w:pPr>
              <w:spacing w:after="0"/>
              <w:jc w:val="center"/>
              <w:rPr>
                <w:rFonts w:ascii="Calibri" w:eastAsia="Times New Roman" w:hAnsi="Calibri" w:cs="Calibri"/>
                <w:color w:val="000000" w:themeColor="text1"/>
                <w:lang w:val="fi-FI" w:eastAsia="zh-CN"/>
              </w:rPr>
            </w:pPr>
            <w:r w:rsidRPr="008504FD">
              <w:rPr>
                <w:rFonts w:ascii="Calibri" w:eastAsia="Times New Roman" w:hAnsi="Calibri" w:cs="Calibri"/>
                <w:color w:val="000000" w:themeColor="text1"/>
                <w:lang w:val="fi-FI" w:eastAsia="zh-CN"/>
              </w:rPr>
              <w:t>2T4R</w:t>
            </w:r>
          </w:p>
        </w:tc>
        <w:tc>
          <w:tcPr>
            <w:tcW w:w="993" w:type="dxa"/>
            <w:vMerge/>
            <w:shd w:val="clear" w:color="auto" w:fill="auto"/>
            <w:vAlign w:val="center"/>
          </w:tcPr>
          <w:p w14:paraId="0C01B044" w14:textId="18E5BB11" w:rsidR="00D63AF4" w:rsidRPr="008504FD" w:rsidRDefault="00D63AF4" w:rsidP="004A3877">
            <w:pPr>
              <w:spacing w:after="0"/>
              <w:rPr>
                <w:rFonts w:ascii="Calibri" w:eastAsia="Times New Roman" w:hAnsi="Calibri" w:cs="Calibri"/>
                <w:color w:val="000000" w:themeColor="text1"/>
                <w:lang w:val="fi-FI" w:eastAsia="zh-CN"/>
              </w:rPr>
            </w:pPr>
          </w:p>
        </w:tc>
        <w:tc>
          <w:tcPr>
            <w:tcW w:w="992" w:type="dxa"/>
            <w:vMerge/>
            <w:shd w:val="clear" w:color="auto" w:fill="auto"/>
            <w:vAlign w:val="center"/>
          </w:tcPr>
          <w:p w14:paraId="37D3DA8C" w14:textId="77777777" w:rsidR="00D63AF4" w:rsidRPr="008504FD" w:rsidRDefault="00D63AF4" w:rsidP="000A70CC">
            <w:pPr>
              <w:spacing w:after="0"/>
              <w:jc w:val="center"/>
              <w:rPr>
                <w:rFonts w:ascii="Calibri" w:eastAsia="Times New Roman" w:hAnsi="Calibri" w:cs="Calibri"/>
                <w:color w:val="000000" w:themeColor="text1"/>
                <w:lang w:val="fi-FI" w:eastAsia="zh-CN"/>
              </w:rPr>
            </w:pPr>
          </w:p>
        </w:tc>
        <w:tc>
          <w:tcPr>
            <w:tcW w:w="1134" w:type="dxa"/>
            <w:vMerge/>
            <w:shd w:val="clear" w:color="auto" w:fill="auto"/>
            <w:vAlign w:val="center"/>
          </w:tcPr>
          <w:p w14:paraId="55740F64" w14:textId="77777777" w:rsidR="00D63AF4" w:rsidRPr="008504FD" w:rsidRDefault="00D63AF4" w:rsidP="000A70CC">
            <w:pPr>
              <w:spacing w:after="0"/>
              <w:jc w:val="center"/>
              <w:rPr>
                <w:rFonts w:ascii="Calibri" w:eastAsia="Times New Roman" w:hAnsi="Calibri" w:cs="Calibri"/>
                <w:color w:val="000000" w:themeColor="text1"/>
                <w:lang w:val="fi-FI" w:eastAsia="zh-CN"/>
              </w:rPr>
            </w:pPr>
          </w:p>
        </w:tc>
        <w:tc>
          <w:tcPr>
            <w:tcW w:w="992" w:type="dxa"/>
            <w:vMerge/>
            <w:vAlign w:val="center"/>
          </w:tcPr>
          <w:p w14:paraId="607F43B2" w14:textId="77777777" w:rsidR="00D63AF4" w:rsidRPr="008504FD" w:rsidRDefault="00D63AF4" w:rsidP="000A70CC">
            <w:pPr>
              <w:spacing w:after="0"/>
              <w:rPr>
                <w:rFonts w:ascii="Calibri" w:eastAsia="Times New Roman" w:hAnsi="Calibri" w:cs="Calibri"/>
                <w:color w:val="000000" w:themeColor="text1"/>
                <w:lang w:val="fi-FI" w:eastAsia="zh-CN"/>
              </w:rPr>
            </w:pPr>
          </w:p>
        </w:tc>
        <w:tc>
          <w:tcPr>
            <w:tcW w:w="1276" w:type="dxa"/>
            <w:vMerge/>
            <w:vAlign w:val="center"/>
          </w:tcPr>
          <w:p w14:paraId="0D54F1BD" w14:textId="77777777" w:rsidR="00D63AF4" w:rsidRPr="008504FD" w:rsidRDefault="00D63AF4" w:rsidP="000A70CC">
            <w:pPr>
              <w:spacing w:after="0"/>
              <w:rPr>
                <w:rFonts w:ascii="Calibri" w:eastAsia="Times New Roman" w:hAnsi="Calibri" w:cs="Calibri"/>
                <w:color w:val="000000" w:themeColor="text1"/>
                <w:lang w:val="fi-FI" w:eastAsia="zh-CN"/>
              </w:rPr>
            </w:pPr>
          </w:p>
        </w:tc>
        <w:tc>
          <w:tcPr>
            <w:tcW w:w="709" w:type="dxa"/>
            <w:shd w:val="clear" w:color="auto" w:fill="auto"/>
            <w:noWrap/>
            <w:vAlign w:val="center"/>
          </w:tcPr>
          <w:p w14:paraId="0ECA8C9F" w14:textId="2FDEFE21" w:rsidR="00D63AF4" w:rsidRPr="008504FD" w:rsidRDefault="00D63AF4" w:rsidP="000A70CC">
            <w:pPr>
              <w:spacing w:after="0"/>
              <w:jc w:val="center"/>
              <w:rPr>
                <w:rFonts w:ascii="Calibri" w:eastAsia="Times New Roman" w:hAnsi="Calibri" w:cs="Calibri"/>
                <w:color w:val="000000" w:themeColor="text1"/>
                <w:sz w:val="22"/>
                <w:szCs w:val="22"/>
                <w:lang w:val="fi-FI" w:eastAsia="zh-CN"/>
              </w:rPr>
            </w:pPr>
            <w:r w:rsidRPr="008504FD">
              <w:rPr>
                <w:rFonts w:ascii="Calibri" w:eastAsia="Times New Roman" w:hAnsi="Calibri" w:cs="Calibri"/>
                <w:color w:val="000000" w:themeColor="text1"/>
                <w:sz w:val="22"/>
                <w:szCs w:val="22"/>
                <w:lang w:val="fi-FI" w:eastAsia="zh-CN"/>
              </w:rPr>
              <w:t>12.2</w:t>
            </w:r>
          </w:p>
        </w:tc>
        <w:tc>
          <w:tcPr>
            <w:tcW w:w="708" w:type="dxa"/>
            <w:vAlign w:val="center"/>
          </w:tcPr>
          <w:p w14:paraId="7DB1EDDD" w14:textId="4B7E04ED" w:rsidR="00D63AF4" w:rsidRPr="008504FD" w:rsidRDefault="00D63AF4" w:rsidP="000A70CC">
            <w:pPr>
              <w:spacing w:after="0"/>
              <w:jc w:val="center"/>
              <w:rPr>
                <w:rFonts w:ascii="Calibri" w:eastAsia="Times New Roman" w:hAnsi="Calibri" w:cs="Calibri"/>
                <w:color w:val="000000" w:themeColor="text1"/>
                <w:sz w:val="22"/>
                <w:szCs w:val="22"/>
                <w:lang w:val="fi-FI" w:eastAsia="zh-CN"/>
              </w:rPr>
            </w:pPr>
            <w:r w:rsidRPr="008504FD">
              <w:rPr>
                <w:rFonts w:ascii="Calibri" w:eastAsia="Times New Roman" w:hAnsi="Calibri" w:cs="Calibri"/>
                <w:color w:val="000000" w:themeColor="text1"/>
                <w:sz w:val="22"/>
                <w:szCs w:val="22"/>
                <w:lang w:val="fi-FI" w:eastAsia="zh-CN"/>
              </w:rPr>
              <w:t>22.9</w:t>
            </w:r>
          </w:p>
        </w:tc>
      </w:tr>
      <w:tr w:rsidR="00D63AF4" w:rsidRPr="008632D3" w14:paraId="7047DE09" w14:textId="11FB6C5D" w:rsidTr="00D63AF4">
        <w:trPr>
          <w:trHeight w:val="397"/>
        </w:trPr>
        <w:tc>
          <w:tcPr>
            <w:tcW w:w="851" w:type="dxa"/>
            <w:shd w:val="clear" w:color="auto" w:fill="auto"/>
            <w:vAlign w:val="center"/>
            <w:hideMark/>
          </w:tcPr>
          <w:p w14:paraId="45E498D5" w14:textId="7AAE0AA1" w:rsidR="00D63AF4" w:rsidRPr="008504FD" w:rsidRDefault="00D63AF4" w:rsidP="004A3877">
            <w:pPr>
              <w:spacing w:after="0"/>
              <w:jc w:val="center"/>
              <w:rPr>
                <w:rFonts w:ascii="Calibri" w:eastAsia="Times New Roman" w:hAnsi="Calibri" w:cs="Calibri"/>
                <w:color w:val="000000" w:themeColor="text1"/>
                <w:lang w:val="fi-FI" w:eastAsia="zh-CN"/>
              </w:rPr>
            </w:pPr>
            <w:r>
              <w:rPr>
                <w:rFonts w:ascii="Calibri" w:eastAsia="Times New Roman" w:hAnsi="Calibri" w:cs="Calibri"/>
                <w:color w:val="000000" w:themeColor="text1"/>
                <w:lang w:val="fi-FI" w:eastAsia="zh-CN"/>
              </w:rPr>
              <w:t>3</w:t>
            </w:r>
          </w:p>
        </w:tc>
        <w:tc>
          <w:tcPr>
            <w:tcW w:w="709" w:type="dxa"/>
            <w:vMerge/>
            <w:vAlign w:val="center"/>
            <w:hideMark/>
          </w:tcPr>
          <w:p w14:paraId="6DC7F57F" w14:textId="77777777" w:rsidR="00D63AF4" w:rsidRPr="008504FD" w:rsidRDefault="00D63AF4" w:rsidP="004A3877">
            <w:pPr>
              <w:spacing w:after="0"/>
              <w:rPr>
                <w:rFonts w:ascii="Calibri" w:eastAsia="Times New Roman" w:hAnsi="Calibri" w:cs="Calibri"/>
                <w:color w:val="000000" w:themeColor="text1"/>
                <w:lang w:val="fi-FI" w:eastAsia="zh-CN"/>
              </w:rPr>
            </w:pPr>
          </w:p>
        </w:tc>
        <w:tc>
          <w:tcPr>
            <w:tcW w:w="708" w:type="dxa"/>
            <w:vMerge/>
            <w:vAlign w:val="center"/>
            <w:hideMark/>
          </w:tcPr>
          <w:p w14:paraId="2B220C56" w14:textId="77777777" w:rsidR="00D63AF4" w:rsidRPr="008504FD" w:rsidRDefault="00D63AF4" w:rsidP="004A3877">
            <w:pPr>
              <w:spacing w:after="0"/>
              <w:rPr>
                <w:rFonts w:ascii="Calibri" w:eastAsia="Times New Roman" w:hAnsi="Calibri" w:cs="Calibri"/>
                <w:color w:val="000000" w:themeColor="text1"/>
                <w:lang w:val="fi-FI" w:eastAsia="zh-CN"/>
              </w:rPr>
            </w:pPr>
          </w:p>
        </w:tc>
        <w:tc>
          <w:tcPr>
            <w:tcW w:w="924" w:type="dxa"/>
            <w:shd w:val="clear" w:color="auto" w:fill="auto"/>
            <w:vAlign w:val="center"/>
            <w:hideMark/>
          </w:tcPr>
          <w:p w14:paraId="3A5F88AE" w14:textId="78B150E8" w:rsidR="00D63AF4" w:rsidRPr="008504FD" w:rsidRDefault="00D63AF4" w:rsidP="008504FD">
            <w:pPr>
              <w:spacing w:after="0"/>
              <w:jc w:val="center"/>
              <w:rPr>
                <w:rFonts w:ascii="Calibri" w:eastAsia="Times New Roman" w:hAnsi="Calibri" w:cs="Calibri"/>
                <w:color w:val="000000" w:themeColor="text1"/>
                <w:lang w:val="fi-FI" w:eastAsia="zh-CN"/>
              </w:rPr>
            </w:pPr>
            <w:r w:rsidRPr="008504FD">
              <w:rPr>
                <w:rFonts w:ascii="Calibri" w:eastAsia="Times New Roman" w:hAnsi="Calibri" w:cs="Calibri"/>
                <w:color w:val="000000" w:themeColor="text1"/>
                <w:lang w:val="fi-FI" w:eastAsia="zh-CN"/>
              </w:rPr>
              <w:t>2+2</w:t>
            </w:r>
          </w:p>
        </w:tc>
        <w:tc>
          <w:tcPr>
            <w:tcW w:w="777" w:type="dxa"/>
            <w:vAlign w:val="center"/>
            <w:hideMark/>
          </w:tcPr>
          <w:p w14:paraId="7E0B544C" w14:textId="4E030A71" w:rsidR="00D63AF4" w:rsidRPr="008504FD" w:rsidRDefault="00D63AF4" w:rsidP="008504FD">
            <w:pPr>
              <w:spacing w:after="0"/>
              <w:jc w:val="center"/>
              <w:rPr>
                <w:rFonts w:ascii="Calibri" w:eastAsia="Times New Roman" w:hAnsi="Calibri" w:cs="Calibri"/>
                <w:color w:val="000000" w:themeColor="text1"/>
                <w:lang w:val="fi-FI" w:eastAsia="zh-CN"/>
              </w:rPr>
            </w:pPr>
            <w:r w:rsidRPr="008504FD">
              <w:rPr>
                <w:rFonts w:ascii="Calibri" w:eastAsia="Times New Roman" w:hAnsi="Calibri" w:cs="Calibri"/>
                <w:color w:val="000000" w:themeColor="text1"/>
                <w:lang w:val="fi-FI" w:eastAsia="zh-CN"/>
              </w:rPr>
              <w:t>4T4R</w:t>
            </w:r>
          </w:p>
        </w:tc>
        <w:tc>
          <w:tcPr>
            <w:tcW w:w="993" w:type="dxa"/>
            <w:vMerge/>
            <w:vAlign w:val="center"/>
            <w:hideMark/>
          </w:tcPr>
          <w:p w14:paraId="13ADE6B1" w14:textId="4D4818DA" w:rsidR="00D63AF4" w:rsidRPr="008504FD" w:rsidRDefault="00D63AF4" w:rsidP="004A3877">
            <w:pPr>
              <w:spacing w:after="0"/>
              <w:rPr>
                <w:rFonts w:ascii="Calibri" w:eastAsia="Times New Roman" w:hAnsi="Calibri" w:cs="Calibri"/>
                <w:color w:val="000000" w:themeColor="text1"/>
                <w:lang w:val="fi-FI" w:eastAsia="zh-CN"/>
              </w:rPr>
            </w:pPr>
          </w:p>
        </w:tc>
        <w:tc>
          <w:tcPr>
            <w:tcW w:w="992" w:type="dxa"/>
            <w:shd w:val="clear" w:color="auto" w:fill="auto"/>
            <w:vAlign w:val="center"/>
            <w:hideMark/>
          </w:tcPr>
          <w:p w14:paraId="1177CA2D" w14:textId="224F0AA6" w:rsidR="00D63AF4" w:rsidRPr="008504FD" w:rsidRDefault="00D63AF4" w:rsidP="008504FD">
            <w:pPr>
              <w:spacing w:after="0"/>
              <w:jc w:val="center"/>
              <w:rPr>
                <w:rFonts w:ascii="Calibri" w:eastAsia="Times New Roman" w:hAnsi="Calibri" w:cs="Calibri"/>
                <w:color w:val="000000" w:themeColor="text1"/>
                <w:lang w:val="fi-FI" w:eastAsia="zh-CN"/>
              </w:rPr>
            </w:pPr>
            <w:r w:rsidRPr="008504FD">
              <w:rPr>
                <w:rFonts w:ascii="Calibri" w:eastAsia="Times New Roman" w:hAnsi="Calibri" w:cs="Calibri"/>
                <w:color w:val="000000" w:themeColor="text1"/>
                <w:lang w:val="fi-FI" w:eastAsia="zh-CN"/>
              </w:rPr>
              <w:t>TDLA30-10</w:t>
            </w:r>
          </w:p>
        </w:tc>
        <w:tc>
          <w:tcPr>
            <w:tcW w:w="1134" w:type="dxa"/>
            <w:shd w:val="clear" w:color="auto" w:fill="auto"/>
            <w:vAlign w:val="center"/>
            <w:hideMark/>
          </w:tcPr>
          <w:p w14:paraId="3B93EAD4" w14:textId="77777777" w:rsidR="00D63AF4" w:rsidRPr="008504FD" w:rsidRDefault="00D63AF4" w:rsidP="004A3877">
            <w:pPr>
              <w:spacing w:after="0"/>
              <w:jc w:val="center"/>
              <w:rPr>
                <w:rFonts w:ascii="Calibri" w:eastAsia="Times New Roman" w:hAnsi="Calibri" w:cs="Calibri"/>
                <w:color w:val="000000" w:themeColor="text1"/>
                <w:lang w:val="fi-FI" w:eastAsia="zh-CN"/>
              </w:rPr>
            </w:pPr>
            <w:r w:rsidRPr="008504FD">
              <w:rPr>
                <w:rFonts w:ascii="Calibri" w:eastAsia="Times New Roman" w:hAnsi="Calibri" w:cs="Calibri"/>
                <w:color w:val="000000" w:themeColor="text1"/>
                <w:lang w:val="fi-FI" w:eastAsia="zh-CN"/>
              </w:rPr>
              <w:t>ULA Low</w:t>
            </w:r>
          </w:p>
        </w:tc>
        <w:tc>
          <w:tcPr>
            <w:tcW w:w="992" w:type="dxa"/>
            <w:shd w:val="clear" w:color="auto" w:fill="auto"/>
            <w:vAlign w:val="center"/>
            <w:hideMark/>
          </w:tcPr>
          <w:p w14:paraId="34A48F9F" w14:textId="77777777" w:rsidR="00D63AF4" w:rsidRPr="008504FD" w:rsidRDefault="00D63AF4" w:rsidP="004A3877">
            <w:pPr>
              <w:spacing w:after="0"/>
              <w:jc w:val="center"/>
              <w:rPr>
                <w:rFonts w:ascii="Calibri" w:eastAsia="Times New Roman" w:hAnsi="Calibri" w:cs="Calibri"/>
                <w:color w:val="000000" w:themeColor="text1"/>
                <w:lang w:val="fi-FI" w:eastAsia="zh-CN"/>
              </w:rPr>
            </w:pPr>
            <w:r w:rsidRPr="008504FD">
              <w:rPr>
                <w:rFonts w:ascii="Calibri" w:eastAsia="Times New Roman" w:hAnsi="Calibri" w:cs="Calibri"/>
                <w:color w:val="000000" w:themeColor="text1"/>
                <w:lang w:val="fi-FI" w:eastAsia="zh-CN"/>
              </w:rPr>
              <w:t>MCS 17</w:t>
            </w:r>
          </w:p>
        </w:tc>
        <w:tc>
          <w:tcPr>
            <w:tcW w:w="1276" w:type="dxa"/>
            <w:shd w:val="clear" w:color="auto" w:fill="auto"/>
            <w:vAlign w:val="center"/>
            <w:hideMark/>
          </w:tcPr>
          <w:p w14:paraId="2826A0FA" w14:textId="77777777" w:rsidR="00D63AF4" w:rsidRPr="008504FD" w:rsidRDefault="00D63AF4" w:rsidP="004A3877">
            <w:pPr>
              <w:spacing w:after="0"/>
              <w:jc w:val="center"/>
              <w:rPr>
                <w:rFonts w:ascii="Calibri" w:eastAsia="Times New Roman" w:hAnsi="Calibri" w:cs="Calibri"/>
                <w:color w:val="000000" w:themeColor="text1"/>
                <w:lang w:val="fi-FI" w:eastAsia="zh-CN"/>
              </w:rPr>
            </w:pPr>
            <w:r w:rsidRPr="008504FD">
              <w:rPr>
                <w:rFonts w:ascii="Calibri" w:eastAsia="Times New Roman" w:hAnsi="Calibri" w:cs="Calibri"/>
                <w:color w:val="000000" w:themeColor="text1"/>
                <w:lang w:val="fi-FI" w:eastAsia="zh-CN"/>
              </w:rPr>
              <w:t>16QAM</w:t>
            </w:r>
          </w:p>
        </w:tc>
        <w:tc>
          <w:tcPr>
            <w:tcW w:w="709" w:type="dxa"/>
            <w:shd w:val="clear" w:color="auto" w:fill="auto"/>
            <w:noWrap/>
            <w:vAlign w:val="center"/>
            <w:hideMark/>
          </w:tcPr>
          <w:p w14:paraId="73D23FC5" w14:textId="5F8B6E7F" w:rsidR="00D63AF4" w:rsidRPr="008504FD" w:rsidRDefault="00D63AF4" w:rsidP="006C0212">
            <w:pPr>
              <w:spacing w:after="0"/>
              <w:jc w:val="center"/>
              <w:rPr>
                <w:rFonts w:ascii="Calibri" w:eastAsia="Times New Roman" w:hAnsi="Calibri" w:cs="Calibri"/>
                <w:color w:val="000000" w:themeColor="text1"/>
                <w:sz w:val="22"/>
                <w:szCs w:val="22"/>
                <w:lang w:val="fi-FI" w:eastAsia="zh-CN"/>
              </w:rPr>
            </w:pPr>
            <w:r w:rsidRPr="008504FD">
              <w:rPr>
                <w:rFonts w:ascii="Calibri" w:eastAsia="Times New Roman" w:hAnsi="Calibri" w:cs="Calibri"/>
                <w:color w:val="000000" w:themeColor="text1"/>
                <w:sz w:val="22"/>
                <w:szCs w:val="22"/>
                <w:lang w:val="fi-FI" w:eastAsia="zh-CN"/>
              </w:rPr>
              <w:t>16.9</w:t>
            </w:r>
          </w:p>
        </w:tc>
        <w:tc>
          <w:tcPr>
            <w:tcW w:w="708" w:type="dxa"/>
            <w:vAlign w:val="center"/>
          </w:tcPr>
          <w:p w14:paraId="7578DF2F" w14:textId="74352DD0" w:rsidR="00D63AF4" w:rsidRPr="008504FD" w:rsidRDefault="00D63AF4" w:rsidP="006C0212">
            <w:pPr>
              <w:spacing w:after="0"/>
              <w:jc w:val="center"/>
              <w:rPr>
                <w:rFonts w:ascii="Calibri" w:eastAsia="Times New Roman" w:hAnsi="Calibri" w:cs="Calibri"/>
                <w:color w:val="000000" w:themeColor="text1"/>
                <w:sz w:val="22"/>
                <w:szCs w:val="22"/>
                <w:lang w:val="fi-FI" w:eastAsia="zh-CN"/>
              </w:rPr>
            </w:pPr>
            <w:r w:rsidRPr="008504FD">
              <w:rPr>
                <w:rFonts w:ascii="Calibri" w:eastAsia="Times New Roman" w:hAnsi="Calibri" w:cs="Calibri"/>
                <w:color w:val="000000" w:themeColor="text1"/>
                <w:sz w:val="22"/>
                <w:szCs w:val="22"/>
                <w:lang w:val="fi-FI" w:eastAsia="zh-CN"/>
              </w:rPr>
              <w:t>17.2</w:t>
            </w:r>
          </w:p>
        </w:tc>
      </w:tr>
      <w:tr w:rsidR="00D63AF4" w:rsidRPr="008632D3" w14:paraId="57A870CB" w14:textId="73539C23" w:rsidTr="00D63AF4">
        <w:trPr>
          <w:trHeight w:val="397"/>
        </w:trPr>
        <w:tc>
          <w:tcPr>
            <w:tcW w:w="851" w:type="dxa"/>
            <w:shd w:val="clear" w:color="auto" w:fill="auto"/>
            <w:vAlign w:val="center"/>
            <w:hideMark/>
          </w:tcPr>
          <w:p w14:paraId="33888FF0" w14:textId="36ECEF12" w:rsidR="00D63AF4" w:rsidRPr="008504FD" w:rsidRDefault="00D63AF4" w:rsidP="00870393">
            <w:pPr>
              <w:spacing w:after="0"/>
              <w:jc w:val="center"/>
              <w:rPr>
                <w:rFonts w:ascii="Calibri" w:eastAsia="Times New Roman" w:hAnsi="Calibri" w:cs="Calibri"/>
                <w:color w:val="000000" w:themeColor="text1"/>
                <w:lang w:val="fi-FI" w:eastAsia="zh-CN"/>
              </w:rPr>
            </w:pPr>
            <w:r>
              <w:rPr>
                <w:rFonts w:ascii="Calibri" w:eastAsia="Times New Roman" w:hAnsi="Calibri" w:cs="Calibri"/>
                <w:color w:val="000000" w:themeColor="text1"/>
                <w:lang w:val="fi-FI" w:eastAsia="zh-CN"/>
              </w:rPr>
              <w:t>4</w:t>
            </w:r>
          </w:p>
        </w:tc>
        <w:tc>
          <w:tcPr>
            <w:tcW w:w="709" w:type="dxa"/>
            <w:vMerge w:val="restart"/>
            <w:shd w:val="clear" w:color="auto" w:fill="auto"/>
            <w:vAlign w:val="center"/>
            <w:hideMark/>
          </w:tcPr>
          <w:p w14:paraId="1906B2CC" w14:textId="77777777" w:rsidR="00D63AF4" w:rsidRPr="008504FD" w:rsidRDefault="00D63AF4" w:rsidP="004A3877">
            <w:pPr>
              <w:spacing w:after="0"/>
              <w:jc w:val="center"/>
              <w:rPr>
                <w:rFonts w:ascii="Calibri" w:eastAsia="Times New Roman" w:hAnsi="Calibri" w:cs="Calibri"/>
                <w:color w:val="000000" w:themeColor="text1"/>
                <w:lang w:val="fi-FI" w:eastAsia="zh-CN"/>
              </w:rPr>
            </w:pPr>
            <w:r w:rsidRPr="008504FD">
              <w:rPr>
                <w:rFonts w:ascii="Calibri" w:eastAsia="Times New Roman" w:hAnsi="Calibri" w:cs="Calibri"/>
                <w:color w:val="000000" w:themeColor="text1"/>
                <w:lang w:val="fi-FI" w:eastAsia="zh-CN"/>
              </w:rPr>
              <w:t>TDD 30kHz SCS</w:t>
            </w:r>
          </w:p>
        </w:tc>
        <w:tc>
          <w:tcPr>
            <w:tcW w:w="708" w:type="dxa"/>
            <w:vMerge w:val="restart"/>
            <w:shd w:val="clear" w:color="auto" w:fill="auto"/>
            <w:vAlign w:val="center"/>
            <w:hideMark/>
          </w:tcPr>
          <w:p w14:paraId="3105EFF6" w14:textId="77777777" w:rsidR="00D63AF4" w:rsidRPr="008504FD" w:rsidRDefault="00D63AF4" w:rsidP="004A3877">
            <w:pPr>
              <w:spacing w:after="0"/>
              <w:jc w:val="center"/>
              <w:rPr>
                <w:rFonts w:ascii="Calibri" w:eastAsia="Times New Roman" w:hAnsi="Calibri" w:cs="Calibri"/>
                <w:color w:val="000000" w:themeColor="text1"/>
                <w:lang w:val="fi-FI" w:eastAsia="zh-CN"/>
              </w:rPr>
            </w:pPr>
            <w:r w:rsidRPr="008504FD">
              <w:rPr>
                <w:rFonts w:ascii="Calibri" w:eastAsia="Times New Roman" w:hAnsi="Calibri" w:cs="Calibri"/>
                <w:color w:val="000000" w:themeColor="text1"/>
                <w:lang w:val="fi-FI" w:eastAsia="zh-CN"/>
              </w:rPr>
              <w:t>40MHz</w:t>
            </w:r>
          </w:p>
        </w:tc>
        <w:tc>
          <w:tcPr>
            <w:tcW w:w="924" w:type="dxa"/>
            <w:vMerge w:val="restart"/>
            <w:shd w:val="clear" w:color="auto" w:fill="auto"/>
            <w:vAlign w:val="center"/>
            <w:hideMark/>
          </w:tcPr>
          <w:p w14:paraId="0BA9791B" w14:textId="77777777" w:rsidR="00D63AF4" w:rsidRPr="008504FD" w:rsidRDefault="00D63AF4" w:rsidP="004A3877">
            <w:pPr>
              <w:spacing w:after="0"/>
              <w:jc w:val="center"/>
              <w:rPr>
                <w:rFonts w:ascii="Calibri" w:eastAsia="Times New Roman" w:hAnsi="Calibri" w:cs="Calibri"/>
                <w:color w:val="000000" w:themeColor="text1"/>
                <w:lang w:val="fi-FI" w:eastAsia="zh-CN"/>
              </w:rPr>
            </w:pPr>
            <w:r w:rsidRPr="008504FD">
              <w:rPr>
                <w:rFonts w:ascii="Calibri" w:eastAsia="Times New Roman" w:hAnsi="Calibri" w:cs="Calibri"/>
                <w:color w:val="000000" w:themeColor="text1"/>
                <w:lang w:val="fi-FI" w:eastAsia="zh-CN"/>
              </w:rPr>
              <w:t>1+1</w:t>
            </w:r>
          </w:p>
        </w:tc>
        <w:tc>
          <w:tcPr>
            <w:tcW w:w="777" w:type="dxa"/>
            <w:shd w:val="clear" w:color="auto" w:fill="auto"/>
            <w:vAlign w:val="center"/>
            <w:hideMark/>
          </w:tcPr>
          <w:p w14:paraId="7F97AA8A" w14:textId="77777777" w:rsidR="00D63AF4" w:rsidRPr="008504FD" w:rsidRDefault="00D63AF4" w:rsidP="004A3877">
            <w:pPr>
              <w:spacing w:after="0"/>
              <w:jc w:val="center"/>
              <w:rPr>
                <w:rFonts w:ascii="Calibri" w:eastAsia="Times New Roman" w:hAnsi="Calibri" w:cs="Calibri"/>
                <w:color w:val="000000" w:themeColor="text1"/>
                <w:lang w:val="fi-FI" w:eastAsia="zh-CN"/>
              </w:rPr>
            </w:pPr>
            <w:r w:rsidRPr="008504FD">
              <w:rPr>
                <w:rFonts w:ascii="Calibri" w:eastAsia="Times New Roman" w:hAnsi="Calibri" w:cs="Calibri"/>
                <w:color w:val="000000" w:themeColor="text1"/>
                <w:lang w:val="fi-FI" w:eastAsia="zh-CN"/>
              </w:rPr>
              <w:t xml:space="preserve">2T2R </w:t>
            </w:r>
          </w:p>
        </w:tc>
        <w:tc>
          <w:tcPr>
            <w:tcW w:w="993" w:type="dxa"/>
            <w:vMerge/>
            <w:shd w:val="clear" w:color="auto" w:fill="auto"/>
            <w:vAlign w:val="center"/>
            <w:hideMark/>
          </w:tcPr>
          <w:p w14:paraId="78767700" w14:textId="03FC6E43" w:rsidR="00D63AF4" w:rsidRPr="008504FD" w:rsidRDefault="00D63AF4" w:rsidP="004A3877">
            <w:pPr>
              <w:spacing w:after="0"/>
              <w:rPr>
                <w:rFonts w:ascii="Calibri" w:eastAsia="Times New Roman" w:hAnsi="Calibri" w:cs="Calibri"/>
                <w:color w:val="000000" w:themeColor="text1"/>
                <w:lang w:val="fi-FI" w:eastAsia="zh-CN"/>
              </w:rPr>
            </w:pPr>
          </w:p>
        </w:tc>
        <w:tc>
          <w:tcPr>
            <w:tcW w:w="992" w:type="dxa"/>
            <w:vMerge w:val="restart"/>
            <w:shd w:val="clear" w:color="auto" w:fill="auto"/>
            <w:vAlign w:val="center"/>
            <w:hideMark/>
          </w:tcPr>
          <w:p w14:paraId="73C03967" w14:textId="707A722E" w:rsidR="00D63AF4" w:rsidRPr="008504FD" w:rsidRDefault="00D63AF4" w:rsidP="00870393">
            <w:pPr>
              <w:spacing w:after="0"/>
              <w:jc w:val="center"/>
              <w:rPr>
                <w:rFonts w:ascii="Calibri" w:eastAsia="Times New Roman" w:hAnsi="Calibri" w:cs="Calibri"/>
                <w:color w:val="000000" w:themeColor="text1"/>
                <w:lang w:val="fi-FI" w:eastAsia="zh-CN"/>
              </w:rPr>
            </w:pPr>
            <w:r w:rsidRPr="008504FD">
              <w:rPr>
                <w:rFonts w:ascii="Calibri" w:eastAsia="Times New Roman" w:hAnsi="Calibri" w:cs="Calibri"/>
                <w:color w:val="000000" w:themeColor="text1"/>
                <w:lang w:val="fi-FI" w:eastAsia="zh-CN"/>
              </w:rPr>
              <w:t>TDLC300-100</w:t>
            </w:r>
          </w:p>
        </w:tc>
        <w:tc>
          <w:tcPr>
            <w:tcW w:w="1134" w:type="dxa"/>
            <w:vMerge w:val="restart"/>
            <w:shd w:val="clear" w:color="auto" w:fill="auto"/>
            <w:vAlign w:val="center"/>
            <w:hideMark/>
          </w:tcPr>
          <w:p w14:paraId="30670EBE" w14:textId="77777777" w:rsidR="00D63AF4" w:rsidRPr="008504FD" w:rsidRDefault="00D63AF4" w:rsidP="004A3877">
            <w:pPr>
              <w:spacing w:after="0"/>
              <w:jc w:val="center"/>
              <w:rPr>
                <w:rFonts w:ascii="Calibri" w:eastAsia="Times New Roman" w:hAnsi="Calibri" w:cs="Calibri"/>
                <w:color w:val="000000" w:themeColor="text1"/>
                <w:lang w:val="fi-FI" w:eastAsia="zh-CN"/>
              </w:rPr>
            </w:pPr>
            <w:r w:rsidRPr="008504FD">
              <w:rPr>
                <w:rFonts w:ascii="Calibri" w:eastAsia="Times New Roman" w:hAnsi="Calibri" w:cs="Calibri"/>
                <w:color w:val="000000" w:themeColor="text1"/>
                <w:lang w:val="fi-FI" w:eastAsia="zh-CN"/>
              </w:rPr>
              <w:t>ULA medium</w:t>
            </w:r>
          </w:p>
        </w:tc>
        <w:tc>
          <w:tcPr>
            <w:tcW w:w="992" w:type="dxa"/>
            <w:vMerge w:val="restart"/>
            <w:shd w:val="clear" w:color="auto" w:fill="auto"/>
            <w:vAlign w:val="center"/>
            <w:hideMark/>
          </w:tcPr>
          <w:p w14:paraId="7CAD5F45" w14:textId="77777777" w:rsidR="00D63AF4" w:rsidRPr="008504FD" w:rsidRDefault="00D63AF4" w:rsidP="004A3877">
            <w:pPr>
              <w:spacing w:after="0"/>
              <w:jc w:val="center"/>
              <w:rPr>
                <w:rFonts w:ascii="Calibri" w:eastAsia="Times New Roman" w:hAnsi="Calibri" w:cs="Calibri"/>
                <w:color w:val="000000" w:themeColor="text1"/>
                <w:lang w:val="fi-FI" w:eastAsia="zh-CN"/>
              </w:rPr>
            </w:pPr>
            <w:r w:rsidRPr="008504FD">
              <w:rPr>
                <w:rFonts w:ascii="Calibri" w:eastAsia="Times New Roman" w:hAnsi="Calibri" w:cs="Calibri"/>
                <w:color w:val="000000" w:themeColor="text1"/>
                <w:lang w:val="fi-FI" w:eastAsia="zh-CN"/>
              </w:rPr>
              <w:t>MCS 13</w:t>
            </w:r>
          </w:p>
        </w:tc>
        <w:tc>
          <w:tcPr>
            <w:tcW w:w="1276" w:type="dxa"/>
            <w:vMerge w:val="restart"/>
            <w:shd w:val="clear" w:color="auto" w:fill="auto"/>
            <w:vAlign w:val="center"/>
            <w:hideMark/>
          </w:tcPr>
          <w:p w14:paraId="222CC883" w14:textId="77777777" w:rsidR="00D63AF4" w:rsidRPr="008504FD" w:rsidRDefault="00D63AF4" w:rsidP="004A3877">
            <w:pPr>
              <w:spacing w:after="0"/>
              <w:jc w:val="center"/>
              <w:rPr>
                <w:rFonts w:ascii="Calibri" w:eastAsia="Times New Roman" w:hAnsi="Calibri" w:cs="Calibri"/>
                <w:color w:val="000000" w:themeColor="text1"/>
                <w:lang w:val="fi-FI" w:eastAsia="zh-CN"/>
              </w:rPr>
            </w:pPr>
            <w:r w:rsidRPr="008504FD">
              <w:rPr>
                <w:rFonts w:ascii="Calibri" w:eastAsia="Times New Roman" w:hAnsi="Calibri" w:cs="Calibri"/>
                <w:color w:val="000000" w:themeColor="text1"/>
                <w:lang w:val="fi-FI" w:eastAsia="zh-CN"/>
              </w:rPr>
              <w:t>QPSK</w:t>
            </w:r>
          </w:p>
        </w:tc>
        <w:tc>
          <w:tcPr>
            <w:tcW w:w="709" w:type="dxa"/>
            <w:shd w:val="clear" w:color="auto" w:fill="auto"/>
            <w:noWrap/>
            <w:vAlign w:val="center"/>
            <w:hideMark/>
          </w:tcPr>
          <w:p w14:paraId="7D58FAAC" w14:textId="124C59BB" w:rsidR="00D63AF4" w:rsidRPr="008504FD" w:rsidRDefault="00D63AF4" w:rsidP="00870393">
            <w:pPr>
              <w:spacing w:after="0"/>
              <w:jc w:val="center"/>
              <w:rPr>
                <w:rFonts w:ascii="Calibri" w:eastAsia="Times New Roman" w:hAnsi="Calibri" w:cs="Calibri"/>
                <w:color w:val="000000" w:themeColor="text1"/>
                <w:sz w:val="22"/>
                <w:szCs w:val="22"/>
                <w:lang w:val="fi-FI" w:eastAsia="zh-CN"/>
              </w:rPr>
            </w:pPr>
            <w:r w:rsidRPr="008504FD">
              <w:rPr>
                <w:rFonts w:ascii="Calibri" w:eastAsia="Times New Roman" w:hAnsi="Calibri" w:cs="Calibri"/>
                <w:color w:val="000000" w:themeColor="text1"/>
                <w:sz w:val="22"/>
                <w:szCs w:val="22"/>
                <w:lang w:val="fi-FI" w:eastAsia="zh-CN"/>
              </w:rPr>
              <w:t>14.3</w:t>
            </w:r>
          </w:p>
        </w:tc>
        <w:tc>
          <w:tcPr>
            <w:tcW w:w="708" w:type="dxa"/>
            <w:vAlign w:val="center"/>
          </w:tcPr>
          <w:p w14:paraId="6999E046" w14:textId="2B8D58EC" w:rsidR="00D63AF4" w:rsidRPr="008504FD" w:rsidRDefault="00D63AF4" w:rsidP="00870393">
            <w:pPr>
              <w:spacing w:after="0"/>
              <w:jc w:val="center"/>
              <w:rPr>
                <w:rFonts w:ascii="Calibri" w:eastAsia="Times New Roman" w:hAnsi="Calibri" w:cs="Calibri"/>
                <w:color w:val="000000" w:themeColor="text1"/>
                <w:sz w:val="22"/>
                <w:szCs w:val="22"/>
                <w:lang w:val="fi-FI" w:eastAsia="zh-CN"/>
              </w:rPr>
            </w:pPr>
            <w:r w:rsidRPr="008504FD">
              <w:rPr>
                <w:rFonts w:ascii="Calibri" w:eastAsia="Times New Roman" w:hAnsi="Calibri" w:cs="Calibri"/>
                <w:color w:val="000000" w:themeColor="text1"/>
                <w:sz w:val="22"/>
                <w:szCs w:val="22"/>
                <w:lang w:val="fi-FI" w:eastAsia="zh-CN"/>
              </w:rPr>
              <w:t>23.0</w:t>
            </w:r>
          </w:p>
        </w:tc>
      </w:tr>
      <w:tr w:rsidR="00D63AF4" w:rsidRPr="008632D3" w14:paraId="6A8694A6" w14:textId="77777777" w:rsidTr="00D63AF4">
        <w:trPr>
          <w:trHeight w:val="397"/>
        </w:trPr>
        <w:tc>
          <w:tcPr>
            <w:tcW w:w="851" w:type="dxa"/>
            <w:shd w:val="clear" w:color="auto" w:fill="auto"/>
            <w:vAlign w:val="center"/>
          </w:tcPr>
          <w:p w14:paraId="03FE810E" w14:textId="015AAEDB" w:rsidR="00D63AF4" w:rsidRPr="008504FD" w:rsidRDefault="00D63AF4" w:rsidP="00870393">
            <w:pPr>
              <w:spacing w:after="0"/>
              <w:jc w:val="center"/>
              <w:rPr>
                <w:rFonts w:ascii="Calibri" w:eastAsia="Times New Roman" w:hAnsi="Calibri" w:cs="Calibri"/>
                <w:color w:val="000000" w:themeColor="text1"/>
                <w:lang w:val="fi-FI" w:eastAsia="zh-CN"/>
              </w:rPr>
            </w:pPr>
            <w:r>
              <w:rPr>
                <w:rFonts w:ascii="Calibri" w:eastAsia="Times New Roman" w:hAnsi="Calibri" w:cs="Calibri"/>
                <w:color w:val="000000" w:themeColor="text1"/>
                <w:lang w:val="fi-FI" w:eastAsia="zh-CN"/>
              </w:rPr>
              <w:t>5</w:t>
            </w:r>
          </w:p>
        </w:tc>
        <w:tc>
          <w:tcPr>
            <w:tcW w:w="709" w:type="dxa"/>
            <w:vMerge/>
            <w:vAlign w:val="center"/>
          </w:tcPr>
          <w:p w14:paraId="55A9AC2F" w14:textId="77777777" w:rsidR="00D63AF4" w:rsidRPr="008504FD" w:rsidRDefault="00D63AF4" w:rsidP="00870393">
            <w:pPr>
              <w:spacing w:after="0"/>
              <w:rPr>
                <w:rFonts w:ascii="Calibri" w:eastAsia="Times New Roman" w:hAnsi="Calibri" w:cs="Calibri"/>
                <w:color w:val="000000" w:themeColor="text1"/>
                <w:lang w:val="fi-FI" w:eastAsia="zh-CN"/>
              </w:rPr>
            </w:pPr>
          </w:p>
        </w:tc>
        <w:tc>
          <w:tcPr>
            <w:tcW w:w="708" w:type="dxa"/>
            <w:vMerge/>
            <w:vAlign w:val="center"/>
          </w:tcPr>
          <w:p w14:paraId="693F6675" w14:textId="77777777" w:rsidR="00D63AF4" w:rsidRPr="008504FD" w:rsidRDefault="00D63AF4" w:rsidP="00870393">
            <w:pPr>
              <w:spacing w:after="0"/>
              <w:rPr>
                <w:rFonts w:ascii="Calibri" w:eastAsia="Times New Roman" w:hAnsi="Calibri" w:cs="Calibri"/>
                <w:color w:val="000000" w:themeColor="text1"/>
                <w:lang w:val="fi-FI" w:eastAsia="zh-CN"/>
              </w:rPr>
            </w:pPr>
          </w:p>
        </w:tc>
        <w:tc>
          <w:tcPr>
            <w:tcW w:w="924" w:type="dxa"/>
            <w:vMerge/>
            <w:shd w:val="clear" w:color="auto" w:fill="auto"/>
            <w:vAlign w:val="center"/>
          </w:tcPr>
          <w:p w14:paraId="404A791C" w14:textId="77777777" w:rsidR="00D63AF4" w:rsidRPr="008504FD" w:rsidRDefault="00D63AF4" w:rsidP="00870393">
            <w:pPr>
              <w:spacing w:after="0"/>
              <w:rPr>
                <w:rFonts w:ascii="Calibri" w:eastAsia="Times New Roman" w:hAnsi="Calibri" w:cs="Calibri"/>
                <w:color w:val="000000" w:themeColor="text1"/>
                <w:lang w:val="fi-FI" w:eastAsia="zh-CN"/>
              </w:rPr>
            </w:pPr>
          </w:p>
        </w:tc>
        <w:tc>
          <w:tcPr>
            <w:tcW w:w="777" w:type="dxa"/>
            <w:shd w:val="clear" w:color="auto" w:fill="auto"/>
            <w:vAlign w:val="center"/>
          </w:tcPr>
          <w:p w14:paraId="04150283" w14:textId="357FCB17" w:rsidR="00D63AF4" w:rsidRPr="008504FD" w:rsidRDefault="00D63AF4" w:rsidP="00870393">
            <w:pPr>
              <w:spacing w:after="0"/>
              <w:jc w:val="center"/>
              <w:rPr>
                <w:rFonts w:ascii="Calibri" w:eastAsia="Times New Roman" w:hAnsi="Calibri" w:cs="Calibri"/>
                <w:color w:val="000000" w:themeColor="text1"/>
                <w:lang w:val="fi-FI" w:eastAsia="zh-CN"/>
              </w:rPr>
            </w:pPr>
            <w:r w:rsidRPr="008504FD">
              <w:rPr>
                <w:rFonts w:ascii="Calibri" w:eastAsia="Times New Roman" w:hAnsi="Calibri" w:cs="Calibri"/>
                <w:color w:val="000000" w:themeColor="text1"/>
                <w:lang w:val="fi-FI" w:eastAsia="zh-CN"/>
              </w:rPr>
              <w:t>2T4R</w:t>
            </w:r>
          </w:p>
        </w:tc>
        <w:tc>
          <w:tcPr>
            <w:tcW w:w="993" w:type="dxa"/>
            <w:vMerge/>
            <w:shd w:val="clear" w:color="auto" w:fill="auto"/>
            <w:vAlign w:val="center"/>
          </w:tcPr>
          <w:p w14:paraId="350E1F2D" w14:textId="5A49E48F" w:rsidR="00D63AF4" w:rsidRPr="008504FD" w:rsidRDefault="00D63AF4" w:rsidP="004A3877">
            <w:pPr>
              <w:spacing w:after="0"/>
              <w:rPr>
                <w:rFonts w:ascii="Calibri" w:eastAsia="Times New Roman" w:hAnsi="Calibri" w:cs="Calibri"/>
                <w:color w:val="000000" w:themeColor="text1"/>
                <w:lang w:val="fi-FI" w:eastAsia="zh-CN"/>
              </w:rPr>
            </w:pPr>
          </w:p>
        </w:tc>
        <w:tc>
          <w:tcPr>
            <w:tcW w:w="992" w:type="dxa"/>
            <w:vMerge/>
            <w:shd w:val="clear" w:color="auto" w:fill="auto"/>
            <w:vAlign w:val="center"/>
          </w:tcPr>
          <w:p w14:paraId="79CED50A" w14:textId="77777777" w:rsidR="00D63AF4" w:rsidRPr="008504FD" w:rsidRDefault="00D63AF4" w:rsidP="00870393">
            <w:pPr>
              <w:spacing w:after="0"/>
              <w:jc w:val="center"/>
              <w:rPr>
                <w:rFonts w:ascii="Calibri" w:eastAsia="Times New Roman" w:hAnsi="Calibri" w:cs="Calibri"/>
                <w:color w:val="000000" w:themeColor="text1"/>
                <w:lang w:val="fi-FI" w:eastAsia="zh-CN"/>
              </w:rPr>
            </w:pPr>
          </w:p>
        </w:tc>
        <w:tc>
          <w:tcPr>
            <w:tcW w:w="1134" w:type="dxa"/>
            <w:vMerge/>
            <w:shd w:val="clear" w:color="auto" w:fill="auto"/>
            <w:vAlign w:val="center"/>
          </w:tcPr>
          <w:p w14:paraId="0ECFDCB8" w14:textId="77777777" w:rsidR="00D63AF4" w:rsidRPr="008504FD" w:rsidRDefault="00D63AF4" w:rsidP="00870393">
            <w:pPr>
              <w:spacing w:after="0"/>
              <w:jc w:val="center"/>
              <w:rPr>
                <w:rFonts w:ascii="Calibri" w:eastAsia="Times New Roman" w:hAnsi="Calibri" w:cs="Calibri"/>
                <w:color w:val="000000" w:themeColor="text1"/>
                <w:lang w:val="fi-FI" w:eastAsia="zh-CN"/>
              </w:rPr>
            </w:pPr>
          </w:p>
        </w:tc>
        <w:tc>
          <w:tcPr>
            <w:tcW w:w="992" w:type="dxa"/>
            <w:vMerge/>
            <w:vAlign w:val="center"/>
          </w:tcPr>
          <w:p w14:paraId="57532A87" w14:textId="77777777" w:rsidR="00D63AF4" w:rsidRPr="008504FD" w:rsidRDefault="00D63AF4" w:rsidP="00870393">
            <w:pPr>
              <w:spacing w:after="0"/>
              <w:rPr>
                <w:rFonts w:ascii="Calibri" w:eastAsia="Times New Roman" w:hAnsi="Calibri" w:cs="Calibri"/>
                <w:color w:val="000000" w:themeColor="text1"/>
                <w:lang w:val="fi-FI" w:eastAsia="zh-CN"/>
              </w:rPr>
            </w:pPr>
          </w:p>
        </w:tc>
        <w:tc>
          <w:tcPr>
            <w:tcW w:w="1276" w:type="dxa"/>
            <w:vMerge/>
            <w:vAlign w:val="center"/>
          </w:tcPr>
          <w:p w14:paraId="2C9352EA" w14:textId="77777777" w:rsidR="00D63AF4" w:rsidRPr="008504FD" w:rsidRDefault="00D63AF4" w:rsidP="00870393">
            <w:pPr>
              <w:spacing w:after="0"/>
              <w:rPr>
                <w:rFonts w:ascii="Calibri" w:eastAsia="Times New Roman" w:hAnsi="Calibri" w:cs="Calibri"/>
                <w:color w:val="000000" w:themeColor="text1"/>
                <w:lang w:val="fi-FI" w:eastAsia="zh-CN"/>
              </w:rPr>
            </w:pPr>
          </w:p>
        </w:tc>
        <w:tc>
          <w:tcPr>
            <w:tcW w:w="709" w:type="dxa"/>
            <w:shd w:val="clear" w:color="auto" w:fill="auto"/>
            <w:noWrap/>
            <w:vAlign w:val="center"/>
          </w:tcPr>
          <w:p w14:paraId="2AE094A1" w14:textId="0554C484" w:rsidR="00D63AF4" w:rsidRPr="008504FD" w:rsidRDefault="00D63AF4" w:rsidP="00870393">
            <w:pPr>
              <w:spacing w:after="0"/>
              <w:jc w:val="center"/>
              <w:rPr>
                <w:rFonts w:ascii="Calibri" w:eastAsia="Times New Roman" w:hAnsi="Calibri" w:cs="Calibri"/>
                <w:color w:val="000000" w:themeColor="text1"/>
                <w:sz w:val="22"/>
                <w:szCs w:val="22"/>
                <w:lang w:val="fi-FI" w:eastAsia="zh-CN"/>
              </w:rPr>
            </w:pPr>
            <w:r w:rsidRPr="008504FD">
              <w:rPr>
                <w:rFonts w:ascii="Calibri" w:eastAsia="Times New Roman" w:hAnsi="Calibri" w:cs="Calibri"/>
                <w:color w:val="000000" w:themeColor="text1"/>
                <w:sz w:val="22"/>
                <w:szCs w:val="22"/>
                <w:lang w:val="fi-FI" w:eastAsia="zh-CN"/>
              </w:rPr>
              <w:t>13.1</w:t>
            </w:r>
          </w:p>
        </w:tc>
        <w:tc>
          <w:tcPr>
            <w:tcW w:w="708" w:type="dxa"/>
            <w:vAlign w:val="center"/>
          </w:tcPr>
          <w:p w14:paraId="5667E344" w14:textId="4AA14749" w:rsidR="00D63AF4" w:rsidRPr="008504FD" w:rsidRDefault="00D63AF4" w:rsidP="00870393">
            <w:pPr>
              <w:spacing w:after="0"/>
              <w:jc w:val="center"/>
              <w:rPr>
                <w:rFonts w:ascii="Calibri" w:eastAsia="Times New Roman" w:hAnsi="Calibri" w:cs="Calibri"/>
                <w:color w:val="000000" w:themeColor="text1"/>
                <w:sz w:val="22"/>
                <w:szCs w:val="22"/>
                <w:lang w:val="fi-FI" w:eastAsia="zh-CN"/>
              </w:rPr>
            </w:pPr>
            <w:r w:rsidRPr="008504FD">
              <w:rPr>
                <w:rFonts w:ascii="Calibri" w:eastAsia="Times New Roman" w:hAnsi="Calibri" w:cs="Calibri"/>
                <w:color w:val="000000" w:themeColor="text1"/>
                <w:sz w:val="22"/>
                <w:szCs w:val="22"/>
                <w:lang w:val="fi-FI" w:eastAsia="zh-CN"/>
              </w:rPr>
              <w:t>32.9</w:t>
            </w:r>
          </w:p>
        </w:tc>
      </w:tr>
      <w:tr w:rsidR="00D63AF4" w:rsidRPr="008632D3" w14:paraId="25BF069A" w14:textId="69341A3E" w:rsidTr="00D63AF4">
        <w:trPr>
          <w:trHeight w:val="397"/>
        </w:trPr>
        <w:tc>
          <w:tcPr>
            <w:tcW w:w="851" w:type="dxa"/>
            <w:shd w:val="clear" w:color="auto" w:fill="auto"/>
            <w:vAlign w:val="center"/>
            <w:hideMark/>
          </w:tcPr>
          <w:p w14:paraId="1DA704A3" w14:textId="1EDB7B89" w:rsidR="00D63AF4" w:rsidRPr="008504FD" w:rsidRDefault="00D63AF4" w:rsidP="004A3877">
            <w:pPr>
              <w:spacing w:after="0"/>
              <w:jc w:val="center"/>
              <w:rPr>
                <w:rFonts w:ascii="Calibri" w:eastAsia="Times New Roman" w:hAnsi="Calibri" w:cs="Calibri"/>
                <w:color w:val="000000" w:themeColor="text1"/>
                <w:lang w:val="fi-FI" w:eastAsia="zh-CN"/>
              </w:rPr>
            </w:pPr>
            <w:r>
              <w:rPr>
                <w:rFonts w:ascii="Calibri" w:eastAsia="Times New Roman" w:hAnsi="Calibri" w:cs="Calibri"/>
                <w:color w:val="000000" w:themeColor="text1"/>
                <w:lang w:val="fi-FI" w:eastAsia="zh-CN"/>
              </w:rPr>
              <w:t>6</w:t>
            </w:r>
          </w:p>
        </w:tc>
        <w:tc>
          <w:tcPr>
            <w:tcW w:w="709" w:type="dxa"/>
            <w:vMerge/>
            <w:vAlign w:val="center"/>
            <w:hideMark/>
          </w:tcPr>
          <w:p w14:paraId="2B699B70" w14:textId="77777777" w:rsidR="00D63AF4" w:rsidRPr="008504FD" w:rsidRDefault="00D63AF4" w:rsidP="004A3877">
            <w:pPr>
              <w:spacing w:after="0"/>
              <w:rPr>
                <w:rFonts w:ascii="Calibri" w:eastAsia="Times New Roman" w:hAnsi="Calibri" w:cs="Calibri"/>
                <w:color w:val="000000" w:themeColor="text1"/>
                <w:lang w:val="fi-FI" w:eastAsia="zh-CN"/>
              </w:rPr>
            </w:pPr>
          </w:p>
        </w:tc>
        <w:tc>
          <w:tcPr>
            <w:tcW w:w="708" w:type="dxa"/>
            <w:vMerge/>
            <w:vAlign w:val="center"/>
            <w:hideMark/>
          </w:tcPr>
          <w:p w14:paraId="0D7CD056" w14:textId="77777777" w:rsidR="00D63AF4" w:rsidRPr="008504FD" w:rsidRDefault="00D63AF4" w:rsidP="004A3877">
            <w:pPr>
              <w:spacing w:after="0"/>
              <w:rPr>
                <w:rFonts w:ascii="Calibri" w:eastAsia="Times New Roman" w:hAnsi="Calibri" w:cs="Calibri"/>
                <w:color w:val="000000" w:themeColor="text1"/>
                <w:lang w:val="fi-FI" w:eastAsia="zh-CN"/>
              </w:rPr>
            </w:pPr>
          </w:p>
        </w:tc>
        <w:tc>
          <w:tcPr>
            <w:tcW w:w="924" w:type="dxa"/>
            <w:shd w:val="clear" w:color="auto" w:fill="auto"/>
            <w:vAlign w:val="center"/>
            <w:hideMark/>
          </w:tcPr>
          <w:p w14:paraId="2E1E9D4F" w14:textId="1229D740" w:rsidR="00D63AF4" w:rsidRPr="008504FD" w:rsidRDefault="00D63AF4" w:rsidP="008504FD">
            <w:pPr>
              <w:spacing w:after="0"/>
              <w:jc w:val="center"/>
              <w:rPr>
                <w:rFonts w:ascii="Calibri" w:eastAsia="Times New Roman" w:hAnsi="Calibri" w:cs="Calibri"/>
                <w:color w:val="000000" w:themeColor="text1"/>
                <w:lang w:val="fi-FI" w:eastAsia="zh-CN"/>
              </w:rPr>
            </w:pPr>
            <w:r w:rsidRPr="008504FD">
              <w:rPr>
                <w:rFonts w:ascii="Calibri" w:eastAsia="Times New Roman" w:hAnsi="Calibri" w:cs="Calibri"/>
                <w:color w:val="000000" w:themeColor="text1"/>
                <w:lang w:val="fi-FI" w:eastAsia="zh-CN"/>
              </w:rPr>
              <w:t>2+2</w:t>
            </w:r>
          </w:p>
        </w:tc>
        <w:tc>
          <w:tcPr>
            <w:tcW w:w="777" w:type="dxa"/>
            <w:shd w:val="clear" w:color="auto" w:fill="auto"/>
            <w:vAlign w:val="center"/>
            <w:hideMark/>
          </w:tcPr>
          <w:p w14:paraId="6785A169" w14:textId="3131EA00" w:rsidR="00D63AF4" w:rsidRPr="008504FD" w:rsidRDefault="00D63AF4" w:rsidP="008504FD">
            <w:pPr>
              <w:spacing w:after="0"/>
              <w:jc w:val="center"/>
              <w:rPr>
                <w:rFonts w:ascii="Calibri" w:eastAsia="Times New Roman" w:hAnsi="Calibri" w:cs="Calibri"/>
                <w:color w:val="000000" w:themeColor="text1"/>
                <w:lang w:val="fi-FI" w:eastAsia="zh-CN"/>
              </w:rPr>
            </w:pPr>
            <w:r w:rsidRPr="008504FD">
              <w:rPr>
                <w:rFonts w:ascii="Calibri" w:eastAsia="Times New Roman" w:hAnsi="Calibri" w:cs="Calibri"/>
                <w:color w:val="000000" w:themeColor="text1"/>
                <w:lang w:val="fi-FI" w:eastAsia="zh-CN"/>
              </w:rPr>
              <w:t>4T4R</w:t>
            </w:r>
          </w:p>
        </w:tc>
        <w:tc>
          <w:tcPr>
            <w:tcW w:w="993" w:type="dxa"/>
            <w:vMerge/>
            <w:vAlign w:val="center"/>
            <w:hideMark/>
          </w:tcPr>
          <w:p w14:paraId="0C8E1E73" w14:textId="184FC7FA" w:rsidR="00D63AF4" w:rsidRPr="008504FD" w:rsidRDefault="00D63AF4" w:rsidP="004A3877">
            <w:pPr>
              <w:spacing w:after="0"/>
              <w:rPr>
                <w:rFonts w:ascii="Calibri" w:eastAsia="Times New Roman" w:hAnsi="Calibri" w:cs="Calibri"/>
                <w:color w:val="000000" w:themeColor="text1"/>
                <w:lang w:val="fi-FI" w:eastAsia="zh-CN"/>
              </w:rPr>
            </w:pPr>
          </w:p>
        </w:tc>
        <w:tc>
          <w:tcPr>
            <w:tcW w:w="992" w:type="dxa"/>
            <w:vAlign w:val="center"/>
            <w:hideMark/>
          </w:tcPr>
          <w:p w14:paraId="4332EB6F" w14:textId="09D040A7" w:rsidR="00D63AF4" w:rsidRPr="008504FD" w:rsidRDefault="00D63AF4" w:rsidP="008504FD">
            <w:pPr>
              <w:spacing w:after="0"/>
              <w:jc w:val="center"/>
              <w:rPr>
                <w:rFonts w:ascii="Calibri" w:eastAsia="Times New Roman" w:hAnsi="Calibri" w:cs="Calibri"/>
                <w:color w:val="000000" w:themeColor="text1"/>
                <w:lang w:val="fi-FI" w:eastAsia="zh-CN"/>
              </w:rPr>
            </w:pPr>
            <w:r w:rsidRPr="008504FD">
              <w:rPr>
                <w:rFonts w:ascii="Calibri" w:eastAsia="Times New Roman" w:hAnsi="Calibri" w:cs="Calibri"/>
                <w:color w:val="000000" w:themeColor="text1"/>
                <w:lang w:val="fi-FI" w:eastAsia="zh-CN"/>
              </w:rPr>
              <w:t>TDLA30-10</w:t>
            </w:r>
          </w:p>
        </w:tc>
        <w:tc>
          <w:tcPr>
            <w:tcW w:w="1134" w:type="dxa"/>
            <w:shd w:val="clear" w:color="auto" w:fill="auto"/>
            <w:vAlign w:val="center"/>
            <w:hideMark/>
          </w:tcPr>
          <w:p w14:paraId="137ECA02" w14:textId="77777777" w:rsidR="00D63AF4" w:rsidRPr="008504FD" w:rsidRDefault="00D63AF4" w:rsidP="004A3877">
            <w:pPr>
              <w:spacing w:after="0"/>
              <w:jc w:val="center"/>
              <w:rPr>
                <w:rFonts w:ascii="Calibri" w:eastAsia="Times New Roman" w:hAnsi="Calibri" w:cs="Calibri"/>
                <w:color w:val="000000" w:themeColor="text1"/>
                <w:lang w:val="fi-FI" w:eastAsia="zh-CN"/>
              </w:rPr>
            </w:pPr>
            <w:r w:rsidRPr="008504FD">
              <w:rPr>
                <w:rFonts w:ascii="Calibri" w:eastAsia="Times New Roman" w:hAnsi="Calibri" w:cs="Calibri"/>
                <w:color w:val="000000" w:themeColor="text1"/>
                <w:lang w:val="fi-FI" w:eastAsia="zh-CN"/>
              </w:rPr>
              <w:t>ULA Low</w:t>
            </w:r>
          </w:p>
        </w:tc>
        <w:tc>
          <w:tcPr>
            <w:tcW w:w="992" w:type="dxa"/>
            <w:shd w:val="clear" w:color="auto" w:fill="auto"/>
            <w:vAlign w:val="center"/>
            <w:hideMark/>
          </w:tcPr>
          <w:p w14:paraId="0218698D" w14:textId="77777777" w:rsidR="00D63AF4" w:rsidRPr="008504FD" w:rsidRDefault="00D63AF4" w:rsidP="004A3877">
            <w:pPr>
              <w:spacing w:after="0"/>
              <w:jc w:val="center"/>
              <w:rPr>
                <w:rFonts w:ascii="Calibri" w:eastAsia="Times New Roman" w:hAnsi="Calibri" w:cs="Calibri"/>
                <w:color w:val="000000" w:themeColor="text1"/>
                <w:lang w:val="fi-FI" w:eastAsia="zh-CN"/>
              </w:rPr>
            </w:pPr>
            <w:r w:rsidRPr="008504FD">
              <w:rPr>
                <w:rFonts w:ascii="Calibri" w:eastAsia="Times New Roman" w:hAnsi="Calibri" w:cs="Calibri"/>
                <w:color w:val="000000" w:themeColor="text1"/>
                <w:lang w:val="fi-FI" w:eastAsia="zh-CN"/>
              </w:rPr>
              <w:t>MCS 17</w:t>
            </w:r>
          </w:p>
        </w:tc>
        <w:tc>
          <w:tcPr>
            <w:tcW w:w="1276" w:type="dxa"/>
            <w:shd w:val="clear" w:color="auto" w:fill="auto"/>
            <w:vAlign w:val="center"/>
            <w:hideMark/>
          </w:tcPr>
          <w:p w14:paraId="7D95E9E3" w14:textId="77777777" w:rsidR="00D63AF4" w:rsidRPr="008504FD" w:rsidRDefault="00D63AF4" w:rsidP="004A3877">
            <w:pPr>
              <w:spacing w:after="0"/>
              <w:jc w:val="center"/>
              <w:rPr>
                <w:rFonts w:ascii="Calibri" w:eastAsia="Times New Roman" w:hAnsi="Calibri" w:cs="Calibri"/>
                <w:color w:val="000000" w:themeColor="text1"/>
                <w:lang w:val="fi-FI" w:eastAsia="zh-CN"/>
              </w:rPr>
            </w:pPr>
            <w:r w:rsidRPr="008504FD">
              <w:rPr>
                <w:rFonts w:ascii="Calibri" w:eastAsia="Times New Roman" w:hAnsi="Calibri" w:cs="Calibri"/>
                <w:color w:val="000000" w:themeColor="text1"/>
                <w:lang w:val="fi-FI" w:eastAsia="zh-CN"/>
              </w:rPr>
              <w:t>16QAM</w:t>
            </w:r>
          </w:p>
        </w:tc>
        <w:tc>
          <w:tcPr>
            <w:tcW w:w="709" w:type="dxa"/>
            <w:shd w:val="clear" w:color="auto" w:fill="auto"/>
            <w:noWrap/>
            <w:vAlign w:val="center"/>
            <w:hideMark/>
          </w:tcPr>
          <w:p w14:paraId="734451AE" w14:textId="730DF9A8" w:rsidR="00D63AF4" w:rsidRPr="008504FD" w:rsidRDefault="00D63AF4" w:rsidP="006C0212">
            <w:pPr>
              <w:spacing w:after="0"/>
              <w:jc w:val="center"/>
              <w:rPr>
                <w:rFonts w:ascii="Calibri" w:eastAsia="Times New Roman" w:hAnsi="Calibri" w:cs="Calibri"/>
                <w:color w:val="000000" w:themeColor="text1"/>
                <w:sz w:val="22"/>
                <w:szCs w:val="22"/>
                <w:lang w:val="fi-FI" w:eastAsia="zh-CN"/>
              </w:rPr>
            </w:pPr>
            <w:r w:rsidRPr="008504FD">
              <w:rPr>
                <w:rFonts w:ascii="Calibri" w:eastAsia="Times New Roman" w:hAnsi="Calibri" w:cs="Calibri"/>
                <w:color w:val="000000" w:themeColor="text1"/>
                <w:sz w:val="22"/>
                <w:szCs w:val="22"/>
                <w:lang w:val="fi-FI" w:eastAsia="zh-CN"/>
              </w:rPr>
              <w:t>17.2</w:t>
            </w:r>
          </w:p>
        </w:tc>
        <w:tc>
          <w:tcPr>
            <w:tcW w:w="708" w:type="dxa"/>
            <w:vAlign w:val="center"/>
          </w:tcPr>
          <w:p w14:paraId="0EDFB8D5" w14:textId="7CED768D" w:rsidR="00D63AF4" w:rsidRPr="008504FD" w:rsidRDefault="00D63AF4" w:rsidP="006C0212">
            <w:pPr>
              <w:spacing w:after="0"/>
              <w:jc w:val="center"/>
              <w:rPr>
                <w:rFonts w:ascii="Calibri" w:eastAsia="Times New Roman" w:hAnsi="Calibri" w:cs="Calibri"/>
                <w:color w:val="000000" w:themeColor="text1"/>
                <w:sz w:val="22"/>
                <w:szCs w:val="22"/>
                <w:lang w:val="fi-FI" w:eastAsia="zh-CN"/>
              </w:rPr>
            </w:pPr>
            <w:r w:rsidRPr="008504FD">
              <w:rPr>
                <w:rFonts w:ascii="Calibri" w:eastAsia="Times New Roman" w:hAnsi="Calibri" w:cs="Calibri"/>
                <w:color w:val="000000" w:themeColor="text1"/>
                <w:sz w:val="22"/>
                <w:szCs w:val="22"/>
                <w:lang w:val="fi-FI" w:eastAsia="zh-CN"/>
              </w:rPr>
              <w:t>17.8</w:t>
            </w:r>
          </w:p>
        </w:tc>
      </w:tr>
    </w:tbl>
    <w:p w14:paraId="5E7C04E3" w14:textId="77777777" w:rsidR="005F7D1F" w:rsidRDefault="005F7D1F" w:rsidP="005F7D1F">
      <w:pPr>
        <w:spacing w:after="160" w:line="254" w:lineRule="auto"/>
        <w:jc w:val="center"/>
        <w:rPr>
          <w:lang w:eastAsia="zh-CN"/>
        </w:rPr>
      </w:pPr>
    </w:p>
    <w:p w14:paraId="759C6FE6" w14:textId="0C5CC847" w:rsidR="005F7D1F" w:rsidRDefault="005F7D1F" w:rsidP="005F7D1F">
      <w:pPr>
        <w:spacing w:after="160" w:line="254" w:lineRule="auto"/>
        <w:jc w:val="center"/>
        <w:rPr>
          <w:lang w:eastAsia="zh-CN"/>
        </w:rPr>
      </w:pPr>
      <w:r>
        <w:rPr>
          <w:lang w:eastAsia="zh-CN"/>
        </w:rPr>
        <w:t>Table 2-2: Simulation results of MU-MIMO scenarios with modulation order blind detection.</w:t>
      </w:r>
    </w:p>
    <w:tbl>
      <w:tblPr>
        <w:tblW w:w="5594" w:type="pct"/>
        <w:tblInd w:w="-572" w:type="dxa"/>
        <w:tblCellMar>
          <w:left w:w="28" w:type="dxa"/>
          <w:right w:w="28" w:type="dxa"/>
        </w:tblCellMar>
        <w:tblLook w:val="04A0" w:firstRow="1" w:lastRow="0" w:firstColumn="1" w:lastColumn="0" w:noHBand="0" w:noVBand="1"/>
      </w:tblPr>
      <w:tblGrid>
        <w:gridCol w:w="831"/>
        <w:gridCol w:w="712"/>
        <w:gridCol w:w="722"/>
        <w:gridCol w:w="638"/>
        <w:gridCol w:w="670"/>
        <w:gridCol w:w="1074"/>
        <w:gridCol w:w="924"/>
        <w:gridCol w:w="1041"/>
        <w:gridCol w:w="820"/>
        <w:gridCol w:w="1139"/>
        <w:gridCol w:w="714"/>
        <w:gridCol w:w="707"/>
        <w:gridCol w:w="855"/>
      </w:tblGrid>
      <w:tr w:rsidR="004500FA" w14:paraId="196F036C" w14:textId="77777777" w:rsidTr="00D63AF4">
        <w:trPr>
          <w:trHeight w:val="1104"/>
        </w:trPr>
        <w:tc>
          <w:tcPr>
            <w:tcW w:w="383" w:type="pct"/>
            <w:tcBorders>
              <w:top w:val="single" w:sz="4" w:space="0" w:color="auto"/>
              <w:left w:val="single" w:sz="4" w:space="0" w:color="auto"/>
              <w:bottom w:val="single" w:sz="4" w:space="0" w:color="auto"/>
              <w:right w:val="single" w:sz="4" w:space="0" w:color="auto"/>
            </w:tcBorders>
            <w:shd w:val="clear" w:color="auto" w:fill="DCE6F1"/>
            <w:vAlign w:val="center"/>
            <w:hideMark/>
          </w:tcPr>
          <w:p w14:paraId="653B09D3" w14:textId="77777777" w:rsidR="004500FA" w:rsidRDefault="004500FA">
            <w:pPr>
              <w:spacing w:after="0" w:line="256" w:lineRule="auto"/>
              <w:jc w:val="center"/>
              <w:rPr>
                <w:rFonts w:ascii="Calibri" w:eastAsia="Times New Roman" w:hAnsi="Calibri" w:cs="Calibri"/>
                <w:color w:val="000000" w:themeColor="text1"/>
                <w:lang w:val="fi-FI" w:eastAsia="zh-CN"/>
              </w:rPr>
            </w:pPr>
            <w:r>
              <w:rPr>
                <w:rFonts w:ascii="Calibri" w:eastAsia="Times New Roman" w:hAnsi="Calibri" w:cs="Calibri"/>
                <w:color w:val="000000" w:themeColor="text1"/>
                <w:lang w:val="fi-FI" w:eastAsia="zh-CN"/>
              </w:rPr>
              <w:t>Case Number</w:t>
            </w:r>
          </w:p>
        </w:tc>
        <w:tc>
          <w:tcPr>
            <w:tcW w:w="328" w:type="pct"/>
            <w:tcBorders>
              <w:top w:val="single" w:sz="4" w:space="0" w:color="auto"/>
              <w:left w:val="nil"/>
              <w:bottom w:val="single" w:sz="4" w:space="0" w:color="auto"/>
              <w:right w:val="single" w:sz="4" w:space="0" w:color="auto"/>
            </w:tcBorders>
            <w:shd w:val="clear" w:color="auto" w:fill="DCE6F1"/>
            <w:vAlign w:val="center"/>
            <w:hideMark/>
          </w:tcPr>
          <w:p w14:paraId="24F4C523" w14:textId="77777777" w:rsidR="004500FA" w:rsidRDefault="004500FA">
            <w:pPr>
              <w:spacing w:after="0" w:line="256" w:lineRule="auto"/>
              <w:jc w:val="center"/>
              <w:rPr>
                <w:rFonts w:ascii="Calibri" w:eastAsia="Times New Roman" w:hAnsi="Calibri" w:cs="Calibri"/>
                <w:color w:val="000000" w:themeColor="text1"/>
                <w:lang w:val="fi-FI" w:eastAsia="zh-CN"/>
              </w:rPr>
            </w:pPr>
            <w:r>
              <w:rPr>
                <w:rFonts w:ascii="Calibri" w:eastAsia="Times New Roman" w:hAnsi="Calibri" w:cs="Calibri"/>
                <w:color w:val="000000" w:themeColor="text1"/>
                <w:lang w:val="fi-FI" w:eastAsia="zh-CN"/>
              </w:rPr>
              <w:t>Duplex Mode and SCS</w:t>
            </w:r>
          </w:p>
        </w:tc>
        <w:tc>
          <w:tcPr>
            <w:tcW w:w="333" w:type="pct"/>
            <w:tcBorders>
              <w:top w:val="single" w:sz="4" w:space="0" w:color="auto"/>
              <w:left w:val="nil"/>
              <w:bottom w:val="single" w:sz="4" w:space="0" w:color="auto"/>
              <w:right w:val="single" w:sz="4" w:space="0" w:color="auto"/>
            </w:tcBorders>
            <w:shd w:val="clear" w:color="auto" w:fill="DCE6F1"/>
            <w:vAlign w:val="center"/>
            <w:hideMark/>
          </w:tcPr>
          <w:p w14:paraId="5D3B8F41" w14:textId="77777777" w:rsidR="004500FA" w:rsidRDefault="004500FA">
            <w:pPr>
              <w:spacing w:after="0" w:line="256" w:lineRule="auto"/>
              <w:jc w:val="center"/>
              <w:rPr>
                <w:rFonts w:ascii="Calibri" w:eastAsia="Times New Roman" w:hAnsi="Calibri" w:cs="Calibri"/>
                <w:color w:val="000000" w:themeColor="text1"/>
                <w:lang w:val="fi-FI" w:eastAsia="zh-CN"/>
              </w:rPr>
            </w:pPr>
            <w:r>
              <w:rPr>
                <w:rFonts w:ascii="Calibri" w:eastAsia="Times New Roman" w:hAnsi="Calibri" w:cs="Calibri"/>
                <w:color w:val="000000" w:themeColor="text1"/>
                <w:lang w:val="fi-FI" w:eastAsia="zh-CN"/>
              </w:rPr>
              <w:t>CHBW</w:t>
            </w:r>
          </w:p>
        </w:tc>
        <w:tc>
          <w:tcPr>
            <w:tcW w:w="294" w:type="pct"/>
            <w:tcBorders>
              <w:top w:val="single" w:sz="4" w:space="0" w:color="auto"/>
              <w:left w:val="nil"/>
              <w:bottom w:val="single" w:sz="4" w:space="0" w:color="auto"/>
              <w:right w:val="single" w:sz="4" w:space="0" w:color="auto"/>
            </w:tcBorders>
            <w:shd w:val="clear" w:color="auto" w:fill="DCE6F1"/>
            <w:vAlign w:val="center"/>
            <w:hideMark/>
          </w:tcPr>
          <w:p w14:paraId="50F38BA7" w14:textId="77777777" w:rsidR="004500FA" w:rsidRDefault="004500FA">
            <w:pPr>
              <w:spacing w:after="0" w:line="256" w:lineRule="auto"/>
              <w:jc w:val="center"/>
              <w:rPr>
                <w:rFonts w:ascii="Calibri" w:eastAsia="Times New Roman" w:hAnsi="Calibri" w:cs="Calibri"/>
                <w:color w:val="000000" w:themeColor="text1"/>
                <w:lang w:val="en-US" w:eastAsia="zh-CN"/>
              </w:rPr>
            </w:pPr>
            <w:r>
              <w:rPr>
                <w:rFonts w:ascii="Calibri" w:eastAsia="Times New Roman" w:hAnsi="Calibri" w:cs="Calibri"/>
                <w:color w:val="000000" w:themeColor="text1"/>
                <w:lang w:val="en-US" w:eastAsia="zh-CN"/>
              </w:rPr>
              <w:t>Rank for target + Co-UE</w:t>
            </w:r>
          </w:p>
        </w:tc>
        <w:tc>
          <w:tcPr>
            <w:tcW w:w="309" w:type="pct"/>
            <w:tcBorders>
              <w:top w:val="single" w:sz="4" w:space="0" w:color="auto"/>
              <w:left w:val="nil"/>
              <w:bottom w:val="single" w:sz="4" w:space="0" w:color="auto"/>
              <w:right w:val="single" w:sz="4" w:space="0" w:color="auto"/>
            </w:tcBorders>
            <w:shd w:val="clear" w:color="auto" w:fill="DCE6F1"/>
            <w:vAlign w:val="center"/>
            <w:hideMark/>
          </w:tcPr>
          <w:p w14:paraId="2A4153BF" w14:textId="77777777" w:rsidR="004500FA" w:rsidRDefault="004500FA">
            <w:pPr>
              <w:spacing w:after="0" w:line="256" w:lineRule="auto"/>
              <w:jc w:val="center"/>
              <w:rPr>
                <w:rFonts w:ascii="Calibri" w:eastAsia="Times New Roman" w:hAnsi="Calibri" w:cs="Calibri"/>
                <w:color w:val="000000" w:themeColor="text1"/>
                <w:lang w:val="fi-FI" w:eastAsia="zh-CN"/>
              </w:rPr>
            </w:pPr>
            <w:r>
              <w:rPr>
                <w:rFonts w:ascii="Calibri" w:eastAsia="Times New Roman" w:hAnsi="Calibri" w:cs="Calibri"/>
                <w:color w:val="000000" w:themeColor="text1"/>
                <w:lang w:val="fi-FI" w:eastAsia="zh-CN"/>
              </w:rPr>
              <w:t>MIMO</w:t>
            </w:r>
          </w:p>
        </w:tc>
        <w:tc>
          <w:tcPr>
            <w:tcW w:w="495" w:type="pct"/>
            <w:tcBorders>
              <w:top w:val="single" w:sz="4" w:space="0" w:color="auto"/>
              <w:left w:val="nil"/>
              <w:bottom w:val="single" w:sz="4" w:space="0" w:color="auto"/>
              <w:right w:val="single" w:sz="4" w:space="0" w:color="auto"/>
            </w:tcBorders>
            <w:shd w:val="clear" w:color="auto" w:fill="DCE6F1"/>
            <w:vAlign w:val="center"/>
            <w:hideMark/>
          </w:tcPr>
          <w:p w14:paraId="27368434" w14:textId="77777777" w:rsidR="004500FA" w:rsidRDefault="004500FA">
            <w:pPr>
              <w:spacing w:after="0" w:line="256" w:lineRule="auto"/>
              <w:jc w:val="center"/>
              <w:rPr>
                <w:rFonts w:ascii="Calibri" w:eastAsia="Times New Roman" w:hAnsi="Calibri" w:cs="Calibri"/>
                <w:color w:val="000000" w:themeColor="text1"/>
                <w:lang w:val="fi-FI" w:eastAsia="zh-CN"/>
              </w:rPr>
            </w:pPr>
            <w:r>
              <w:rPr>
                <w:rFonts w:ascii="Calibri" w:eastAsia="Times New Roman" w:hAnsi="Calibri" w:cs="Calibri"/>
                <w:color w:val="000000" w:themeColor="text1"/>
                <w:lang w:val="fi-FI" w:eastAsia="zh-CN"/>
              </w:rPr>
              <w:t>Precoder selection</w:t>
            </w:r>
          </w:p>
        </w:tc>
        <w:tc>
          <w:tcPr>
            <w:tcW w:w="426" w:type="pct"/>
            <w:tcBorders>
              <w:top w:val="single" w:sz="4" w:space="0" w:color="auto"/>
              <w:left w:val="nil"/>
              <w:bottom w:val="single" w:sz="4" w:space="0" w:color="auto"/>
              <w:right w:val="single" w:sz="4" w:space="0" w:color="auto"/>
            </w:tcBorders>
            <w:shd w:val="clear" w:color="auto" w:fill="DCE6F1"/>
            <w:vAlign w:val="center"/>
            <w:hideMark/>
          </w:tcPr>
          <w:p w14:paraId="717A931B" w14:textId="77777777" w:rsidR="004500FA" w:rsidRDefault="004500FA">
            <w:pPr>
              <w:spacing w:after="0" w:line="256" w:lineRule="auto"/>
              <w:jc w:val="center"/>
              <w:rPr>
                <w:rFonts w:ascii="Calibri" w:eastAsia="Times New Roman" w:hAnsi="Calibri" w:cs="Calibri"/>
                <w:color w:val="000000" w:themeColor="text1"/>
                <w:lang w:val="fi-FI" w:eastAsia="zh-CN"/>
              </w:rPr>
            </w:pPr>
            <w:r>
              <w:rPr>
                <w:rFonts w:ascii="Calibri" w:eastAsia="Times New Roman" w:hAnsi="Calibri" w:cs="Calibri"/>
                <w:color w:val="000000" w:themeColor="text1"/>
                <w:lang w:val="fi-FI" w:eastAsia="zh-CN"/>
              </w:rPr>
              <w:t>Channel Model</w:t>
            </w:r>
          </w:p>
        </w:tc>
        <w:tc>
          <w:tcPr>
            <w:tcW w:w="480" w:type="pct"/>
            <w:tcBorders>
              <w:top w:val="single" w:sz="4" w:space="0" w:color="auto"/>
              <w:left w:val="nil"/>
              <w:bottom w:val="single" w:sz="4" w:space="0" w:color="auto"/>
              <w:right w:val="single" w:sz="4" w:space="0" w:color="auto"/>
            </w:tcBorders>
            <w:shd w:val="clear" w:color="auto" w:fill="DCE6F1"/>
            <w:vAlign w:val="center"/>
            <w:hideMark/>
          </w:tcPr>
          <w:p w14:paraId="066A794F" w14:textId="77777777" w:rsidR="004500FA" w:rsidRDefault="004500FA">
            <w:pPr>
              <w:spacing w:after="0" w:line="256" w:lineRule="auto"/>
              <w:jc w:val="center"/>
              <w:rPr>
                <w:rFonts w:ascii="Calibri" w:eastAsia="Times New Roman" w:hAnsi="Calibri" w:cs="Calibri"/>
                <w:color w:val="000000" w:themeColor="text1"/>
                <w:lang w:val="fi-FI" w:eastAsia="zh-CN"/>
              </w:rPr>
            </w:pPr>
            <w:r>
              <w:rPr>
                <w:rFonts w:ascii="Calibri" w:eastAsia="Times New Roman" w:hAnsi="Calibri" w:cs="Calibri"/>
                <w:color w:val="000000" w:themeColor="text1"/>
                <w:lang w:val="fi-FI" w:eastAsia="zh-CN"/>
              </w:rPr>
              <w:t>Antenna correlation</w:t>
            </w:r>
          </w:p>
        </w:tc>
        <w:tc>
          <w:tcPr>
            <w:tcW w:w="378" w:type="pct"/>
            <w:tcBorders>
              <w:top w:val="single" w:sz="4" w:space="0" w:color="auto"/>
              <w:left w:val="nil"/>
              <w:bottom w:val="single" w:sz="4" w:space="0" w:color="auto"/>
              <w:right w:val="single" w:sz="4" w:space="0" w:color="auto"/>
            </w:tcBorders>
            <w:shd w:val="clear" w:color="auto" w:fill="DCE6F1"/>
            <w:vAlign w:val="center"/>
            <w:hideMark/>
          </w:tcPr>
          <w:p w14:paraId="3DBC80F9" w14:textId="77777777" w:rsidR="004500FA" w:rsidRDefault="004500FA">
            <w:pPr>
              <w:spacing w:after="0" w:line="256" w:lineRule="auto"/>
              <w:jc w:val="center"/>
              <w:rPr>
                <w:rFonts w:ascii="Calibri" w:eastAsia="Times New Roman" w:hAnsi="Calibri" w:cs="Calibri"/>
                <w:color w:val="000000" w:themeColor="text1"/>
                <w:lang w:val="en-US" w:eastAsia="zh-CN"/>
              </w:rPr>
            </w:pPr>
            <w:r>
              <w:rPr>
                <w:rFonts w:ascii="Calibri" w:eastAsia="Times New Roman" w:hAnsi="Calibri" w:cs="Calibri"/>
                <w:color w:val="000000" w:themeColor="text1"/>
                <w:lang w:val="en-US" w:eastAsia="zh-CN"/>
              </w:rPr>
              <w:t>MCS for the target UE (MCS Table 1)</w:t>
            </w:r>
          </w:p>
        </w:tc>
        <w:tc>
          <w:tcPr>
            <w:tcW w:w="525" w:type="pct"/>
            <w:tcBorders>
              <w:top w:val="single" w:sz="4" w:space="0" w:color="auto"/>
              <w:left w:val="nil"/>
              <w:bottom w:val="single" w:sz="4" w:space="0" w:color="auto"/>
              <w:right w:val="single" w:sz="4" w:space="0" w:color="auto"/>
            </w:tcBorders>
            <w:shd w:val="clear" w:color="auto" w:fill="DCE6F1"/>
            <w:vAlign w:val="center"/>
            <w:hideMark/>
          </w:tcPr>
          <w:p w14:paraId="03ACAFEB" w14:textId="77777777" w:rsidR="004500FA" w:rsidRDefault="004500FA">
            <w:pPr>
              <w:spacing w:after="0" w:line="256" w:lineRule="auto"/>
              <w:jc w:val="center"/>
              <w:rPr>
                <w:rFonts w:ascii="Calibri" w:eastAsia="Times New Roman" w:hAnsi="Calibri" w:cs="Calibri"/>
                <w:color w:val="000000" w:themeColor="text1"/>
                <w:lang w:val="en-US" w:eastAsia="zh-CN"/>
              </w:rPr>
            </w:pPr>
            <w:r>
              <w:rPr>
                <w:rFonts w:ascii="Calibri" w:eastAsia="Times New Roman" w:hAnsi="Calibri" w:cs="Calibri"/>
                <w:color w:val="000000" w:themeColor="text1"/>
                <w:lang w:val="en-US" w:eastAsia="zh-CN"/>
              </w:rPr>
              <w:t>Modulation order for the co-scheduled UE</w:t>
            </w:r>
          </w:p>
        </w:tc>
        <w:tc>
          <w:tcPr>
            <w:tcW w:w="329" w:type="pct"/>
            <w:tcBorders>
              <w:top w:val="single" w:sz="4" w:space="0" w:color="auto"/>
              <w:left w:val="nil"/>
              <w:bottom w:val="single" w:sz="4" w:space="0" w:color="auto"/>
              <w:right w:val="single" w:sz="4" w:space="0" w:color="000000"/>
            </w:tcBorders>
            <w:shd w:val="clear" w:color="auto" w:fill="D8E4BC"/>
            <w:vAlign w:val="center"/>
            <w:hideMark/>
          </w:tcPr>
          <w:p w14:paraId="12E58D96" w14:textId="77777777" w:rsidR="004500FA" w:rsidRDefault="004500FA">
            <w:pPr>
              <w:spacing w:after="0" w:line="256" w:lineRule="auto"/>
              <w:jc w:val="center"/>
              <w:rPr>
                <w:rFonts w:ascii="Calibri" w:eastAsia="Times New Roman" w:hAnsi="Calibri" w:cs="Calibri"/>
                <w:color w:val="000000" w:themeColor="text1"/>
                <w:lang w:val="en-US" w:eastAsia="zh-CN"/>
              </w:rPr>
            </w:pPr>
            <w:r>
              <w:rPr>
                <w:rFonts w:ascii="Calibri" w:eastAsia="Times New Roman" w:hAnsi="Calibri" w:cs="Calibri"/>
                <w:color w:val="000000" w:themeColor="text1"/>
                <w:lang w:val="en-US" w:eastAsia="zh-CN"/>
              </w:rPr>
              <w:t>Genie MO</w:t>
            </w:r>
            <w:r>
              <w:rPr>
                <w:rFonts w:ascii="Calibri" w:eastAsia="Times New Roman" w:hAnsi="Calibri" w:cs="Calibri"/>
                <w:color w:val="000000" w:themeColor="text1"/>
                <w:lang w:val="en-US" w:eastAsia="zh-CN"/>
              </w:rPr>
              <w:br/>
              <w:t>R-ML</w:t>
            </w:r>
          </w:p>
        </w:tc>
        <w:tc>
          <w:tcPr>
            <w:tcW w:w="326" w:type="pct"/>
            <w:tcBorders>
              <w:top w:val="single" w:sz="4" w:space="0" w:color="auto"/>
              <w:left w:val="nil"/>
              <w:bottom w:val="single" w:sz="4" w:space="0" w:color="auto"/>
              <w:right w:val="single" w:sz="4" w:space="0" w:color="000000"/>
            </w:tcBorders>
            <w:shd w:val="clear" w:color="auto" w:fill="D8E4BC"/>
            <w:vAlign w:val="center"/>
            <w:hideMark/>
          </w:tcPr>
          <w:p w14:paraId="0B756459" w14:textId="77777777" w:rsidR="004500FA" w:rsidRDefault="004500FA">
            <w:pPr>
              <w:spacing w:after="0" w:line="256" w:lineRule="auto"/>
              <w:jc w:val="center"/>
              <w:rPr>
                <w:rFonts w:ascii="Calibri" w:eastAsia="Times New Roman" w:hAnsi="Calibri" w:cs="Calibri"/>
                <w:color w:val="000000" w:themeColor="text1"/>
                <w:lang w:val="en-US" w:eastAsia="zh-CN"/>
              </w:rPr>
            </w:pPr>
            <w:r>
              <w:rPr>
                <w:rFonts w:ascii="Calibri" w:eastAsia="Times New Roman" w:hAnsi="Calibri" w:cs="Calibri"/>
                <w:color w:val="000000" w:themeColor="text1"/>
                <w:lang w:val="en-US" w:eastAsia="zh-CN"/>
              </w:rPr>
              <w:t>MOBD</w:t>
            </w:r>
            <w:r>
              <w:rPr>
                <w:rFonts w:ascii="Calibri" w:eastAsia="Times New Roman" w:hAnsi="Calibri" w:cs="Calibri"/>
                <w:color w:val="000000" w:themeColor="text1"/>
                <w:lang w:val="en-US" w:eastAsia="zh-CN"/>
              </w:rPr>
              <w:br/>
              <w:t>R-ML</w:t>
            </w:r>
          </w:p>
        </w:tc>
        <w:tc>
          <w:tcPr>
            <w:tcW w:w="394" w:type="pct"/>
            <w:tcBorders>
              <w:top w:val="single" w:sz="4" w:space="0" w:color="auto"/>
              <w:left w:val="nil"/>
              <w:bottom w:val="single" w:sz="4" w:space="0" w:color="auto"/>
              <w:right w:val="single" w:sz="4" w:space="0" w:color="000000"/>
            </w:tcBorders>
            <w:shd w:val="clear" w:color="auto" w:fill="D8E4BC"/>
            <w:vAlign w:val="center"/>
            <w:hideMark/>
          </w:tcPr>
          <w:p w14:paraId="31976E4B" w14:textId="77777777" w:rsidR="004500FA" w:rsidRDefault="004500FA">
            <w:pPr>
              <w:spacing w:after="0" w:line="256" w:lineRule="auto"/>
              <w:jc w:val="center"/>
              <w:rPr>
                <w:rFonts w:ascii="Calibri" w:eastAsia="Times New Roman" w:hAnsi="Calibri" w:cs="Calibri"/>
                <w:color w:val="000000" w:themeColor="text1"/>
                <w:lang w:val="en-US" w:eastAsia="zh-CN"/>
              </w:rPr>
            </w:pPr>
            <w:r>
              <w:rPr>
                <w:rFonts w:ascii="Calibri" w:eastAsia="Times New Roman" w:hAnsi="Calibri" w:cs="Calibri"/>
                <w:color w:val="000000" w:themeColor="text1"/>
                <w:lang w:val="en-US" w:eastAsia="zh-CN"/>
              </w:rPr>
              <w:t>MMSE-IRC</w:t>
            </w:r>
          </w:p>
        </w:tc>
      </w:tr>
      <w:tr w:rsidR="00D63AF4" w14:paraId="4573C0BC" w14:textId="77777777" w:rsidTr="00D63AF4">
        <w:trPr>
          <w:trHeight w:val="261"/>
        </w:trPr>
        <w:tc>
          <w:tcPr>
            <w:tcW w:w="383" w:type="pct"/>
            <w:tcBorders>
              <w:top w:val="nil"/>
              <w:left w:val="single" w:sz="4" w:space="0" w:color="auto"/>
              <w:bottom w:val="single" w:sz="4" w:space="0" w:color="auto"/>
              <w:right w:val="single" w:sz="4" w:space="0" w:color="auto"/>
            </w:tcBorders>
            <w:vAlign w:val="center"/>
            <w:hideMark/>
          </w:tcPr>
          <w:p w14:paraId="1BCBBC49" w14:textId="048E4333" w:rsidR="00D63AF4" w:rsidRPr="00D63AF4" w:rsidRDefault="00C66CE1" w:rsidP="00D63AF4">
            <w:pPr>
              <w:spacing w:after="0" w:line="256" w:lineRule="auto"/>
              <w:jc w:val="center"/>
              <w:rPr>
                <w:rFonts w:ascii="Calibri" w:eastAsia="Times New Roman" w:hAnsi="Calibri" w:cs="Calibri"/>
                <w:color w:val="000000" w:themeColor="text1"/>
                <w:lang w:val="fi-FI" w:eastAsia="zh-CN"/>
              </w:rPr>
            </w:pPr>
            <w:r>
              <w:rPr>
                <w:rFonts w:ascii="Calibri" w:eastAsia="Times New Roman" w:hAnsi="Calibri" w:cs="Calibri"/>
                <w:color w:val="000000" w:themeColor="text1"/>
                <w:lang w:val="fi-FI" w:eastAsia="zh-CN"/>
              </w:rPr>
              <w:t>7</w:t>
            </w:r>
          </w:p>
        </w:tc>
        <w:tc>
          <w:tcPr>
            <w:tcW w:w="0" w:type="auto"/>
            <w:vMerge w:val="restart"/>
            <w:tcBorders>
              <w:top w:val="nil"/>
              <w:left w:val="single" w:sz="4" w:space="0" w:color="auto"/>
              <w:bottom w:val="single" w:sz="4" w:space="0" w:color="auto"/>
              <w:right w:val="single" w:sz="4" w:space="0" w:color="auto"/>
            </w:tcBorders>
            <w:vAlign w:val="center"/>
            <w:hideMark/>
          </w:tcPr>
          <w:p w14:paraId="7202F024" w14:textId="356836B1" w:rsidR="00D63AF4" w:rsidRPr="00D63AF4" w:rsidRDefault="00D63AF4" w:rsidP="00D63AF4">
            <w:pPr>
              <w:spacing w:after="0" w:line="256" w:lineRule="auto"/>
              <w:jc w:val="center"/>
              <w:rPr>
                <w:rFonts w:ascii="Calibri" w:eastAsia="Times New Roman" w:hAnsi="Calibri" w:cs="Calibri"/>
                <w:color w:val="000000" w:themeColor="text1"/>
                <w:lang w:val="fi-FI" w:eastAsia="zh-CN"/>
              </w:rPr>
            </w:pPr>
            <w:r w:rsidRPr="00D63AF4">
              <w:rPr>
                <w:rFonts w:ascii="Calibri" w:eastAsia="Times New Roman" w:hAnsi="Calibri" w:cs="Calibri"/>
                <w:color w:val="000000" w:themeColor="text1"/>
                <w:lang w:val="fi-FI" w:eastAsia="zh-CN"/>
              </w:rPr>
              <w:t>FDD 10kHz SCS</w:t>
            </w:r>
          </w:p>
        </w:tc>
        <w:tc>
          <w:tcPr>
            <w:tcW w:w="0" w:type="auto"/>
            <w:vMerge w:val="restart"/>
            <w:tcBorders>
              <w:top w:val="nil"/>
              <w:left w:val="single" w:sz="4" w:space="0" w:color="auto"/>
              <w:bottom w:val="single" w:sz="4" w:space="0" w:color="auto"/>
              <w:right w:val="single" w:sz="4" w:space="0" w:color="auto"/>
            </w:tcBorders>
            <w:vAlign w:val="center"/>
            <w:hideMark/>
          </w:tcPr>
          <w:p w14:paraId="75C39B0C" w14:textId="10F31EE5" w:rsidR="00D63AF4" w:rsidRPr="00D63AF4" w:rsidRDefault="00D63AF4" w:rsidP="00D63AF4">
            <w:pPr>
              <w:spacing w:after="0" w:line="256" w:lineRule="auto"/>
              <w:jc w:val="center"/>
              <w:rPr>
                <w:rFonts w:ascii="Calibri" w:eastAsia="Times New Roman" w:hAnsi="Calibri" w:cs="Calibri"/>
                <w:color w:val="000000" w:themeColor="text1"/>
                <w:lang w:val="fi-FI" w:eastAsia="zh-CN"/>
              </w:rPr>
            </w:pPr>
            <w:r w:rsidRPr="00D63AF4">
              <w:rPr>
                <w:rFonts w:ascii="Calibri" w:eastAsia="Times New Roman" w:hAnsi="Calibri" w:cs="Calibri"/>
                <w:color w:val="000000" w:themeColor="text1"/>
                <w:lang w:val="fi-FI" w:eastAsia="zh-CN"/>
              </w:rPr>
              <w:t>10MHz</w:t>
            </w:r>
          </w:p>
        </w:tc>
        <w:tc>
          <w:tcPr>
            <w:tcW w:w="0" w:type="auto"/>
            <w:vMerge w:val="restart"/>
            <w:tcBorders>
              <w:top w:val="nil"/>
              <w:left w:val="single" w:sz="4" w:space="0" w:color="auto"/>
              <w:right w:val="single" w:sz="4" w:space="0" w:color="auto"/>
            </w:tcBorders>
            <w:vAlign w:val="center"/>
            <w:hideMark/>
          </w:tcPr>
          <w:p w14:paraId="6C2012DE" w14:textId="398128FA" w:rsidR="00D63AF4" w:rsidRPr="00D63AF4" w:rsidRDefault="00D63AF4" w:rsidP="00D63AF4">
            <w:pPr>
              <w:spacing w:after="0" w:line="256" w:lineRule="auto"/>
              <w:jc w:val="center"/>
              <w:rPr>
                <w:rFonts w:ascii="Calibri" w:eastAsia="Times New Roman" w:hAnsi="Calibri" w:cs="Calibri"/>
                <w:color w:val="000000" w:themeColor="text1"/>
                <w:lang w:val="fi-FI" w:eastAsia="zh-CN"/>
              </w:rPr>
            </w:pPr>
            <w:r w:rsidRPr="00D63AF4">
              <w:rPr>
                <w:rFonts w:ascii="Calibri" w:eastAsia="Times New Roman" w:hAnsi="Calibri" w:cs="Calibri"/>
                <w:color w:val="000000" w:themeColor="text1"/>
                <w:lang w:val="fi-FI" w:eastAsia="zh-CN"/>
              </w:rPr>
              <w:t>1+1</w:t>
            </w:r>
          </w:p>
        </w:tc>
        <w:tc>
          <w:tcPr>
            <w:tcW w:w="0" w:type="auto"/>
            <w:tcBorders>
              <w:top w:val="nil"/>
              <w:left w:val="single" w:sz="4" w:space="0" w:color="auto"/>
              <w:bottom w:val="single" w:sz="4" w:space="0" w:color="auto"/>
              <w:right w:val="single" w:sz="4" w:space="0" w:color="auto"/>
            </w:tcBorders>
            <w:vAlign w:val="center"/>
            <w:hideMark/>
          </w:tcPr>
          <w:p w14:paraId="2580C410" w14:textId="59B7F424" w:rsidR="00D63AF4" w:rsidRPr="00D63AF4" w:rsidRDefault="00D63AF4" w:rsidP="00D63AF4">
            <w:pPr>
              <w:spacing w:after="0" w:line="256" w:lineRule="auto"/>
              <w:jc w:val="center"/>
              <w:rPr>
                <w:rFonts w:ascii="Calibri" w:eastAsia="Times New Roman" w:hAnsi="Calibri" w:cs="Calibri"/>
                <w:color w:val="000000" w:themeColor="text1"/>
                <w:lang w:val="fi-FI" w:eastAsia="zh-CN"/>
              </w:rPr>
            </w:pPr>
            <w:r w:rsidRPr="00D63AF4">
              <w:rPr>
                <w:rFonts w:ascii="Calibri" w:eastAsia="Times New Roman" w:hAnsi="Calibri" w:cs="Calibri"/>
                <w:color w:val="000000" w:themeColor="text1"/>
                <w:lang w:val="fi-FI" w:eastAsia="zh-CN"/>
              </w:rPr>
              <w:t>2T2R</w:t>
            </w:r>
          </w:p>
        </w:tc>
        <w:tc>
          <w:tcPr>
            <w:tcW w:w="495" w:type="pct"/>
            <w:vMerge w:val="restart"/>
            <w:tcBorders>
              <w:top w:val="nil"/>
              <w:left w:val="single" w:sz="4" w:space="0" w:color="auto"/>
              <w:right w:val="single" w:sz="4" w:space="0" w:color="auto"/>
            </w:tcBorders>
            <w:vAlign w:val="center"/>
            <w:hideMark/>
          </w:tcPr>
          <w:p w14:paraId="57EE6590" w14:textId="546863B9" w:rsidR="00D63AF4" w:rsidRPr="00D63AF4" w:rsidRDefault="00D63AF4" w:rsidP="00D63AF4">
            <w:pPr>
              <w:spacing w:after="0" w:line="256" w:lineRule="auto"/>
              <w:jc w:val="center"/>
              <w:rPr>
                <w:rFonts w:ascii="Calibri" w:eastAsia="Times New Roman" w:hAnsi="Calibri" w:cs="Calibri"/>
                <w:color w:val="000000" w:themeColor="text1"/>
                <w:lang w:val="fi-FI" w:eastAsia="zh-CN"/>
              </w:rPr>
            </w:pPr>
            <w:r w:rsidRPr="00D63AF4">
              <w:rPr>
                <w:rFonts w:ascii="Calibri" w:eastAsia="Times New Roman" w:hAnsi="Calibri" w:cs="Calibri"/>
                <w:color w:val="000000" w:themeColor="text1"/>
                <w:lang w:val="fi-FI" w:eastAsia="zh-CN"/>
              </w:rPr>
              <w:t>Orthogonal</w:t>
            </w:r>
          </w:p>
        </w:tc>
        <w:tc>
          <w:tcPr>
            <w:tcW w:w="0" w:type="auto"/>
            <w:vMerge w:val="restart"/>
            <w:tcBorders>
              <w:top w:val="nil"/>
              <w:left w:val="single" w:sz="4" w:space="0" w:color="auto"/>
              <w:right w:val="single" w:sz="4" w:space="0" w:color="auto"/>
            </w:tcBorders>
            <w:vAlign w:val="center"/>
            <w:hideMark/>
          </w:tcPr>
          <w:p w14:paraId="6FBB37A7" w14:textId="5FA36773" w:rsidR="00D63AF4" w:rsidRPr="00D63AF4" w:rsidRDefault="00D63AF4" w:rsidP="00D63AF4">
            <w:pPr>
              <w:spacing w:after="0" w:line="256" w:lineRule="auto"/>
              <w:jc w:val="center"/>
              <w:rPr>
                <w:rFonts w:ascii="Calibri" w:eastAsia="Times New Roman" w:hAnsi="Calibri" w:cs="Calibri"/>
                <w:color w:val="000000" w:themeColor="text1"/>
                <w:lang w:val="fi-FI" w:eastAsia="zh-CN"/>
              </w:rPr>
            </w:pPr>
            <w:r w:rsidRPr="00D63AF4">
              <w:rPr>
                <w:rFonts w:ascii="Calibri" w:eastAsia="Times New Roman" w:hAnsi="Calibri" w:cs="Calibri"/>
                <w:color w:val="000000" w:themeColor="text1"/>
                <w:lang w:val="fi-FI" w:eastAsia="zh-CN"/>
              </w:rPr>
              <w:t>TDLC300-100</w:t>
            </w:r>
          </w:p>
        </w:tc>
        <w:tc>
          <w:tcPr>
            <w:tcW w:w="0" w:type="auto"/>
            <w:vMerge w:val="restart"/>
            <w:tcBorders>
              <w:top w:val="nil"/>
              <w:left w:val="nil"/>
              <w:right w:val="single" w:sz="4" w:space="0" w:color="auto"/>
            </w:tcBorders>
            <w:vAlign w:val="center"/>
            <w:hideMark/>
          </w:tcPr>
          <w:p w14:paraId="7C52E28C" w14:textId="6B92D213" w:rsidR="00D63AF4" w:rsidRPr="00D63AF4" w:rsidRDefault="00D63AF4" w:rsidP="00D63AF4">
            <w:pPr>
              <w:spacing w:after="0" w:line="256" w:lineRule="auto"/>
              <w:jc w:val="center"/>
              <w:rPr>
                <w:rFonts w:ascii="Calibri" w:eastAsia="Times New Roman" w:hAnsi="Calibri" w:cs="Calibri"/>
                <w:color w:val="000000" w:themeColor="text1"/>
                <w:lang w:val="fi-FI" w:eastAsia="zh-CN"/>
              </w:rPr>
            </w:pPr>
            <w:r w:rsidRPr="00D63AF4">
              <w:rPr>
                <w:rFonts w:ascii="Calibri" w:eastAsia="Times New Roman" w:hAnsi="Calibri" w:cs="Calibri"/>
                <w:color w:val="000000" w:themeColor="text1"/>
                <w:lang w:val="fi-FI" w:eastAsia="zh-CN"/>
              </w:rPr>
              <w:t>ULA medium</w:t>
            </w:r>
          </w:p>
        </w:tc>
        <w:tc>
          <w:tcPr>
            <w:tcW w:w="0" w:type="auto"/>
            <w:vMerge w:val="restart"/>
            <w:tcBorders>
              <w:top w:val="nil"/>
              <w:left w:val="single" w:sz="4" w:space="0" w:color="auto"/>
              <w:bottom w:val="single" w:sz="4" w:space="0" w:color="auto"/>
              <w:right w:val="single" w:sz="4" w:space="0" w:color="auto"/>
            </w:tcBorders>
            <w:vAlign w:val="center"/>
            <w:hideMark/>
          </w:tcPr>
          <w:p w14:paraId="12CA0FD2" w14:textId="3A287D4B" w:rsidR="00D63AF4" w:rsidRPr="00D63AF4" w:rsidRDefault="00D63AF4" w:rsidP="00D63AF4">
            <w:pPr>
              <w:spacing w:after="0" w:line="256" w:lineRule="auto"/>
              <w:jc w:val="center"/>
              <w:rPr>
                <w:rFonts w:ascii="Calibri" w:eastAsia="Times New Roman" w:hAnsi="Calibri" w:cs="Calibri"/>
                <w:color w:val="000000" w:themeColor="text1"/>
                <w:lang w:val="fi-FI" w:eastAsia="zh-CN"/>
              </w:rPr>
            </w:pPr>
            <w:r w:rsidRPr="00D63AF4">
              <w:rPr>
                <w:rFonts w:ascii="Calibri" w:eastAsia="Times New Roman" w:hAnsi="Calibri" w:cs="Calibri"/>
                <w:color w:val="000000" w:themeColor="text1"/>
                <w:lang w:val="fi-FI" w:eastAsia="zh-CN"/>
              </w:rPr>
              <w:t>MCS 13</w:t>
            </w:r>
          </w:p>
        </w:tc>
        <w:tc>
          <w:tcPr>
            <w:tcW w:w="0" w:type="auto"/>
            <w:vMerge w:val="restart"/>
            <w:tcBorders>
              <w:top w:val="nil"/>
              <w:left w:val="single" w:sz="4" w:space="0" w:color="auto"/>
              <w:bottom w:val="single" w:sz="4" w:space="0" w:color="auto"/>
              <w:right w:val="single" w:sz="4" w:space="0" w:color="auto"/>
            </w:tcBorders>
            <w:vAlign w:val="center"/>
            <w:hideMark/>
          </w:tcPr>
          <w:p w14:paraId="6CCDA19C" w14:textId="3A26E6F6" w:rsidR="00D63AF4" w:rsidRPr="00D63AF4" w:rsidRDefault="00D63AF4" w:rsidP="00D63AF4">
            <w:pPr>
              <w:spacing w:after="0" w:line="256" w:lineRule="auto"/>
              <w:jc w:val="center"/>
              <w:rPr>
                <w:rFonts w:ascii="Calibri" w:eastAsia="Times New Roman" w:hAnsi="Calibri" w:cs="Calibri"/>
                <w:color w:val="000000" w:themeColor="text1"/>
                <w:lang w:val="fi-FI" w:eastAsia="zh-CN"/>
              </w:rPr>
            </w:pPr>
            <w:r w:rsidRPr="00D63AF4">
              <w:rPr>
                <w:rFonts w:ascii="Calibri" w:eastAsia="Times New Roman" w:hAnsi="Calibri" w:cs="Calibri"/>
                <w:color w:val="000000" w:themeColor="text1"/>
                <w:lang w:val="fi-FI" w:eastAsia="zh-CN"/>
              </w:rPr>
              <w:t>QPSK</w:t>
            </w:r>
          </w:p>
        </w:tc>
        <w:tc>
          <w:tcPr>
            <w:tcW w:w="329" w:type="pct"/>
            <w:tcBorders>
              <w:top w:val="nil"/>
              <w:left w:val="nil"/>
              <w:bottom w:val="single" w:sz="4" w:space="0" w:color="auto"/>
              <w:right w:val="single" w:sz="4" w:space="0" w:color="auto"/>
            </w:tcBorders>
            <w:noWrap/>
            <w:vAlign w:val="center"/>
            <w:hideMark/>
          </w:tcPr>
          <w:p w14:paraId="27BDD1F6" w14:textId="77777777" w:rsidR="00D63AF4" w:rsidRPr="00D63AF4" w:rsidRDefault="00D63AF4" w:rsidP="00D63AF4">
            <w:pPr>
              <w:spacing w:after="0" w:line="256" w:lineRule="auto"/>
              <w:jc w:val="center"/>
              <w:rPr>
                <w:rFonts w:ascii="Calibri" w:eastAsia="Times New Roman" w:hAnsi="Calibri" w:cs="Calibri"/>
                <w:color w:val="000000" w:themeColor="text1"/>
                <w:sz w:val="22"/>
                <w:szCs w:val="22"/>
                <w:lang w:val="en-US" w:eastAsia="zh-CN"/>
              </w:rPr>
            </w:pPr>
            <w:r w:rsidRPr="00D63AF4">
              <w:rPr>
                <w:rFonts w:ascii="Calibri" w:eastAsia="Times New Roman" w:hAnsi="Calibri" w:cs="Calibri"/>
                <w:color w:val="000000" w:themeColor="text1"/>
                <w:sz w:val="22"/>
                <w:szCs w:val="22"/>
                <w:lang w:val="fi-FI" w:eastAsia="zh-CN"/>
              </w:rPr>
              <w:t>13.6</w:t>
            </w:r>
          </w:p>
        </w:tc>
        <w:tc>
          <w:tcPr>
            <w:tcW w:w="326" w:type="pct"/>
            <w:tcBorders>
              <w:top w:val="nil"/>
              <w:left w:val="nil"/>
              <w:bottom w:val="single" w:sz="4" w:space="0" w:color="auto"/>
              <w:right w:val="single" w:sz="4" w:space="0" w:color="auto"/>
            </w:tcBorders>
            <w:noWrap/>
            <w:vAlign w:val="center"/>
            <w:hideMark/>
          </w:tcPr>
          <w:p w14:paraId="382CA09C" w14:textId="77777777" w:rsidR="00D63AF4" w:rsidRPr="00D63AF4" w:rsidRDefault="00D63AF4" w:rsidP="00D63AF4">
            <w:pPr>
              <w:spacing w:after="0" w:line="256" w:lineRule="auto"/>
              <w:jc w:val="center"/>
              <w:rPr>
                <w:rFonts w:ascii="Calibri" w:eastAsia="Times New Roman" w:hAnsi="Calibri" w:cs="Calibri"/>
                <w:color w:val="000000" w:themeColor="text1"/>
                <w:sz w:val="22"/>
                <w:szCs w:val="22"/>
                <w:lang w:val="en-US" w:eastAsia="zh-CN"/>
              </w:rPr>
            </w:pPr>
            <w:r w:rsidRPr="00D63AF4">
              <w:rPr>
                <w:rFonts w:ascii="Calibri" w:eastAsia="Times New Roman" w:hAnsi="Calibri" w:cs="Calibri"/>
                <w:color w:val="000000" w:themeColor="text1"/>
                <w:sz w:val="22"/>
                <w:szCs w:val="22"/>
                <w:lang w:val="fi-FI" w:eastAsia="zh-CN"/>
              </w:rPr>
              <w:t>15.5</w:t>
            </w:r>
          </w:p>
        </w:tc>
        <w:tc>
          <w:tcPr>
            <w:tcW w:w="394" w:type="pct"/>
            <w:tcBorders>
              <w:top w:val="nil"/>
              <w:left w:val="nil"/>
              <w:bottom w:val="single" w:sz="4" w:space="0" w:color="auto"/>
              <w:right w:val="single" w:sz="4" w:space="0" w:color="auto"/>
            </w:tcBorders>
            <w:vAlign w:val="center"/>
            <w:hideMark/>
          </w:tcPr>
          <w:p w14:paraId="231A5D23" w14:textId="77777777" w:rsidR="00D63AF4" w:rsidRPr="00D63AF4" w:rsidRDefault="00D63AF4" w:rsidP="00D63AF4">
            <w:pPr>
              <w:spacing w:after="0" w:line="256" w:lineRule="auto"/>
              <w:jc w:val="center"/>
              <w:rPr>
                <w:rFonts w:ascii="Calibri" w:eastAsia="Times New Roman" w:hAnsi="Calibri" w:cs="Calibri"/>
                <w:color w:val="000000" w:themeColor="text1"/>
                <w:sz w:val="22"/>
                <w:szCs w:val="22"/>
                <w:lang w:val="en-US" w:eastAsia="zh-CN"/>
              </w:rPr>
            </w:pPr>
            <w:r w:rsidRPr="00D63AF4">
              <w:rPr>
                <w:rFonts w:ascii="Calibri" w:eastAsia="Times New Roman" w:hAnsi="Calibri" w:cs="Calibri"/>
                <w:color w:val="000000" w:themeColor="text1"/>
                <w:sz w:val="22"/>
                <w:szCs w:val="22"/>
                <w:lang w:val="fi-FI" w:eastAsia="zh-CN"/>
              </w:rPr>
              <w:t>20.7</w:t>
            </w:r>
          </w:p>
        </w:tc>
      </w:tr>
      <w:tr w:rsidR="00D63AF4" w14:paraId="4E3EF205" w14:textId="77777777" w:rsidTr="00D63AF4">
        <w:trPr>
          <w:trHeight w:val="261"/>
        </w:trPr>
        <w:tc>
          <w:tcPr>
            <w:tcW w:w="383" w:type="pct"/>
            <w:tcBorders>
              <w:top w:val="nil"/>
              <w:left w:val="single" w:sz="4" w:space="0" w:color="auto"/>
              <w:bottom w:val="single" w:sz="4" w:space="0" w:color="auto"/>
              <w:right w:val="single" w:sz="4" w:space="0" w:color="auto"/>
            </w:tcBorders>
            <w:vAlign w:val="center"/>
            <w:hideMark/>
          </w:tcPr>
          <w:p w14:paraId="1242EC5C" w14:textId="10D55214" w:rsidR="00D63AF4" w:rsidRPr="00D63AF4" w:rsidRDefault="00C66CE1" w:rsidP="00D63AF4">
            <w:pPr>
              <w:spacing w:after="0" w:line="256" w:lineRule="auto"/>
              <w:jc w:val="center"/>
              <w:rPr>
                <w:rFonts w:ascii="Calibri" w:eastAsia="Times New Roman" w:hAnsi="Calibri" w:cs="Calibri"/>
                <w:color w:val="000000" w:themeColor="text1"/>
                <w:lang w:val="fi-FI" w:eastAsia="zh-CN"/>
              </w:rPr>
            </w:pPr>
            <w:r>
              <w:rPr>
                <w:rFonts w:ascii="Calibri" w:eastAsia="Times New Roman" w:hAnsi="Calibri" w:cs="Calibri"/>
                <w:color w:val="000000" w:themeColor="text1"/>
                <w:lang w:val="fi-FI" w:eastAsia="zh-CN"/>
              </w:rPr>
              <w:t>8</w:t>
            </w:r>
          </w:p>
        </w:tc>
        <w:tc>
          <w:tcPr>
            <w:tcW w:w="0" w:type="auto"/>
            <w:vMerge/>
            <w:tcBorders>
              <w:top w:val="nil"/>
              <w:left w:val="single" w:sz="4" w:space="0" w:color="auto"/>
              <w:bottom w:val="single" w:sz="4" w:space="0" w:color="auto"/>
              <w:right w:val="single" w:sz="4" w:space="0" w:color="auto"/>
            </w:tcBorders>
            <w:vAlign w:val="center"/>
            <w:hideMark/>
          </w:tcPr>
          <w:p w14:paraId="2C723647" w14:textId="77777777" w:rsidR="00D63AF4" w:rsidRPr="00D63AF4" w:rsidRDefault="00D63AF4" w:rsidP="00D63AF4">
            <w:pPr>
              <w:spacing w:after="0" w:line="256" w:lineRule="auto"/>
              <w:jc w:val="center"/>
              <w:rPr>
                <w:rFonts w:ascii="Calibri" w:eastAsia="Times New Roman" w:hAnsi="Calibri" w:cs="Calibri"/>
                <w:color w:val="000000" w:themeColor="text1"/>
                <w:lang w:val="fi-FI" w:eastAsia="zh-CN"/>
              </w:rPr>
            </w:pPr>
          </w:p>
        </w:tc>
        <w:tc>
          <w:tcPr>
            <w:tcW w:w="0" w:type="auto"/>
            <w:vMerge/>
            <w:tcBorders>
              <w:top w:val="nil"/>
              <w:left w:val="single" w:sz="4" w:space="0" w:color="auto"/>
              <w:bottom w:val="single" w:sz="4" w:space="0" w:color="auto"/>
              <w:right w:val="single" w:sz="4" w:space="0" w:color="auto"/>
            </w:tcBorders>
            <w:vAlign w:val="center"/>
            <w:hideMark/>
          </w:tcPr>
          <w:p w14:paraId="34991141" w14:textId="77777777" w:rsidR="00D63AF4" w:rsidRPr="00D63AF4" w:rsidRDefault="00D63AF4" w:rsidP="00D63AF4">
            <w:pPr>
              <w:spacing w:after="0" w:line="256" w:lineRule="auto"/>
              <w:jc w:val="center"/>
              <w:rPr>
                <w:rFonts w:ascii="Calibri" w:eastAsia="Times New Roman" w:hAnsi="Calibri" w:cs="Calibri"/>
                <w:color w:val="000000" w:themeColor="text1"/>
                <w:lang w:val="fi-FI" w:eastAsia="zh-CN"/>
              </w:rPr>
            </w:pPr>
          </w:p>
        </w:tc>
        <w:tc>
          <w:tcPr>
            <w:tcW w:w="0" w:type="auto"/>
            <w:vMerge/>
            <w:tcBorders>
              <w:left w:val="single" w:sz="4" w:space="0" w:color="auto"/>
              <w:right w:val="single" w:sz="4" w:space="0" w:color="auto"/>
            </w:tcBorders>
            <w:vAlign w:val="center"/>
            <w:hideMark/>
          </w:tcPr>
          <w:p w14:paraId="6F37C96F" w14:textId="77777777" w:rsidR="00D63AF4" w:rsidRPr="00D63AF4" w:rsidRDefault="00D63AF4" w:rsidP="00D63AF4">
            <w:pPr>
              <w:spacing w:after="0" w:line="256" w:lineRule="auto"/>
              <w:jc w:val="center"/>
              <w:rPr>
                <w:rFonts w:ascii="Calibri" w:eastAsia="Times New Roman" w:hAnsi="Calibri" w:cs="Calibri"/>
                <w:color w:val="000000" w:themeColor="text1"/>
                <w:lang w:val="fi-FI" w:eastAsia="zh-CN"/>
              </w:rPr>
            </w:pPr>
          </w:p>
        </w:tc>
        <w:tc>
          <w:tcPr>
            <w:tcW w:w="0" w:type="auto"/>
            <w:tcBorders>
              <w:top w:val="nil"/>
              <w:left w:val="single" w:sz="4" w:space="0" w:color="auto"/>
              <w:bottom w:val="single" w:sz="4" w:space="0" w:color="auto"/>
              <w:right w:val="single" w:sz="4" w:space="0" w:color="auto"/>
            </w:tcBorders>
            <w:vAlign w:val="center"/>
            <w:hideMark/>
          </w:tcPr>
          <w:p w14:paraId="4A378F36" w14:textId="0E0A10AC" w:rsidR="00D63AF4" w:rsidRPr="00D63AF4" w:rsidRDefault="00D63AF4" w:rsidP="00D63AF4">
            <w:pPr>
              <w:spacing w:after="0" w:line="256" w:lineRule="auto"/>
              <w:jc w:val="center"/>
              <w:rPr>
                <w:rFonts w:ascii="Calibri" w:eastAsia="Times New Roman" w:hAnsi="Calibri" w:cs="Calibri"/>
                <w:color w:val="000000" w:themeColor="text1"/>
                <w:lang w:val="fi-FI" w:eastAsia="zh-CN"/>
              </w:rPr>
            </w:pPr>
            <w:r w:rsidRPr="00D63AF4">
              <w:rPr>
                <w:rFonts w:ascii="Calibri" w:eastAsia="Times New Roman" w:hAnsi="Calibri" w:cs="Calibri"/>
                <w:color w:val="000000" w:themeColor="text1"/>
                <w:lang w:val="fi-FI" w:eastAsia="zh-CN"/>
              </w:rPr>
              <w:t>2T4R</w:t>
            </w:r>
          </w:p>
        </w:tc>
        <w:tc>
          <w:tcPr>
            <w:tcW w:w="495" w:type="pct"/>
            <w:vMerge/>
            <w:tcBorders>
              <w:left w:val="single" w:sz="4" w:space="0" w:color="auto"/>
              <w:right w:val="single" w:sz="4" w:space="0" w:color="auto"/>
            </w:tcBorders>
            <w:vAlign w:val="center"/>
            <w:hideMark/>
          </w:tcPr>
          <w:p w14:paraId="507DF1CB" w14:textId="58CC4DD5" w:rsidR="00D63AF4" w:rsidRPr="00D63AF4" w:rsidRDefault="00D63AF4" w:rsidP="00D63AF4">
            <w:pPr>
              <w:spacing w:after="0" w:line="256" w:lineRule="auto"/>
              <w:jc w:val="center"/>
              <w:rPr>
                <w:rFonts w:ascii="Calibri" w:eastAsia="Times New Roman" w:hAnsi="Calibri" w:cs="Calibri"/>
                <w:color w:val="000000" w:themeColor="text1"/>
                <w:lang w:val="fi-FI" w:eastAsia="zh-CN"/>
              </w:rPr>
            </w:pPr>
          </w:p>
        </w:tc>
        <w:tc>
          <w:tcPr>
            <w:tcW w:w="0" w:type="auto"/>
            <w:vMerge/>
            <w:tcBorders>
              <w:left w:val="single" w:sz="4" w:space="0" w:color="auto"/>
              <w:right w:val="single" w:sz="4" w:space="0" w:color="auto"/>
            </w:tcBorders>
            <w:vAlign w:val="center"/>
            <w:hideMark/>
          </w:tcPr>
          <w:p w14:paraId="0AB1D729" w14:textId="77777777" w:rsidR="00D63AF4" w:rsidRPr="00D63AF4" w:rsidRDefault="00D63AF4" w:rsidP="00D63AF4">
            <w:pPr>
              <w:spacing w:after="0" w:line="256" w:lineRule="auto"/>
              <w:jc w:val="center"/>
              <w:rPr>
                <w:rFonts w:ascii="Calibri" w:eastAsia="Times New Roman" w:hAnsi="Calibri" w:cs="Calibri"/>
                <w:color w:val="000000" w:themeColor="text1"/>
                <w:lang w:val="fi-FI" w:eastAsia="zh-CN"/>
              </w:rPr>
            </w:pPr>
          </w:p>
        </w:tc>
        <w:tc>
          <w:tcPr>
            <w:tcW w:w="0" w:type="auto"/>
            <w:vMerge/>
            <w:tcBorders>
              <w:left w:val="nil"/>
              <w:right w:val="single" w:sz="4" w:space="0" w:color="auto"/>
            </w:tcBorders>
            <w:vAlign w:val="center"/>
            <w:hideMark/>
          </w:tcPr>
          <w:p w14:paraId="6397EE46" w14:textId="77777777" w:rsidR="00D63AF4" w:rsidRPr="00D63AF4" w:rsidRDefault="00D63AF4" w:rsidP="00D63AF4">
            <w:pPr>
              <w:spacing w:after="0" w:line="256" w:lineRule="auto"/>
              <w:jc w:val="center"/>
              <w:rPr>
                <w:rFonts w:ascii="Calibri" w:eastAsia="Times New Roman" w:hAnsi="Calibri" w:cs="Calibri"/>
                <w:color w:val="000000" w:themeColor="text1"/>
                <w:lang w:val="fi-FI" w:eastAsia="zh-CN"/>
              </w:rPr>
            </w:pPr>
          </w:p>
        </w:tc>
        <w:tc>
          <w:tcPr>
            <w:tcW w:w="0" w:type="auto"/>
            <w:vMerge/>
            <w:tcBorders>
              <w:top w:val="nil"/>
              <w:left w:val="single" w:sz="4" w:space="0" w:color="auto"/>
              <w:bottom w:val="single" w:sz="4" w:space="0" w:color="auto"/>
              <w:right w:val="single" w:sz="4" w:space="0" w:color="auto"/>
            </w:tcBorders>
            <w:vAlign w:val="center"/>
            <w:hideMark/>
          </w:tcPr>
          <w:p w14:paraId="569CDDFA" w14:textId="77777777" w:rsidR="00D63AF4" w:rsidRPr="00D63AF4" w:rsidRDefault="00D63AF4" w:rsidP="00D63AF4">
            <w:pPr>
              <w:spacing w:after="0" w:line="256" w:lineRule="auto"/>
              <w:jc w:val="center"/>
              <w:rPr>
                <w:rFonts w:ascii="Calibri" w:eastAsia="Times New Roman" w:hAnsi="Calibri" w:cs="Calibri"/>
                <w:color w:val="000000" w:themeColor="text1"/>
                <w:lang w:val="fi-FI" w:eastAsia="zh-CN"/>
              </w:rPr>
            </w:pPr>
          </w:p>
        </w:tc>
        <w:tc>
          <w:tcPr>
            <w:tcW w:w="0" w:type="auto"/>
            <w:vMerge/>
            <w:tcBorders>
              <w:top w:val="nil"/>
              <w:left w:val="single" w:sz="4" w:space="0" w:color="auto"/>
              <w:bottom w:val="single" w:sz="4" w:space="0" w:color="auto"/>
              <w:right w:val="single" w:sz="4" w:space="0" w:color="auto"/>
            </w:tcBorders>
            <w:vAlign w:val="center"/>
            <w:hideMark/>
          </w:tcPr>
          <w:p w14:paraId="5AFCA4E6" w14:textId="77777777" w:rsidR="00D63AF4" w:rsidRPr="00D63AF4" w:rsidRDefault="00D63AF4" w:rsidP="00D63AF4">
            <w:pPr>
              <w:spacing w:after="0" w:line="256" w:lineRule="auto"/>
              <w:jc w:val="center"/>
              <w:rPr>
                <w:rFonts w:ascii="Calibri" w:eastAsia="Times New Roman" w:hAnsi="Calibri" w:cs="Calibri"/>
                <w:color w:val="000000" w:themeColor="text1"/>
                <w:lang w:val="fi-FI" w:eastAsia="zh-CN"/>
              </w:rPr>
            </w:pPr>
          </w:p>
        </w:tc>
        <w:tc>
          <w:tcPr>
            <w:tcW w:w="329" w:type="pct"/>
            <w:tcBorders>
              <w:top w:val="nil"/>
              <w:left w:val="nil"/>
              <w:bottom w:val="single" w:sz="4" w:space="0" w:color="auto"/>
              <w:right w:val="single" w:sz="4" w:space="0" w:color="auto"/>
            </w:tcBorders>
            <w:noWrap/>
            <w:vAlign w:val="center"/>
            <w:hideMark/>
          </w:tcPr>
          <w:p w14:paraId="294EE6AB" w14:textId="77777777" w:rsidR="00D63AF4" w:rsidRPr="00D63AF4" w:rsidRDefault="00D63AF4" w:rsidP="00D63AF4">
            <w:pPr>
              <w:spacing w:after="0" w:line="256" w:lineRule="auto"/>
              <w:jc w:val="center"/>
              <w:rPr>
                <w:rFonts w:ascii="Calibri" w:eastAsia="Times New Roman" w:hAnsi="Calibri" w:cs="Calibri"/>
                <w:color w:val="000000" w:themeColor="text1"/>
                <w:sz w:val="22"/>
                <w:szCs w:val="22"/>
                <w:lang w:val="fi-FI" w:eastAsia="zh-CN"/>
              </w:rPr>
            </w:pPr>
            <w:r w:rsidRPr="00D63AF4">
              <w:rPr>
                <w:rFonts w:ascii="Calibri" w:eastAsia="Times New Roman" w:hAnsi="Calibri" w:cs="Calibri"/>
                <w:color w:val="000000" w:themeColor="text1"/>
                <w:sz w:val="22"/>
                <w:szCs w:val="22"/>
                <w:lang w:val="fi-FI" w:eastAsia="zh-CN"/>
              </w:rPr>
              <w:t>12.2</w:t>
            </w:r>
          </w:p>
        </w:tc>
        <w:tc>
          <w:tcPr>
            <w:tcW w:w="326" w:type="pct"/>
            <w:tcBorders>
              <w:top w:val="nil"/>
              <w:left w:val="nil"/>
              <w:bottom w:val="single" w:sz="4" w:space="0" w:color="auto"/>
              <w:right w:val="single" w:sz="4" w:space="0" w:color="auto"/>
            </w:tcBorders>
            <w:noWrap/>
            <w:vAlign w:val="center"/>
            <w:hideMark/>
          </w:tcPr>
          <w:p w14:paraId="52F4032A" w14:textId="77777777" w:rsidR="00D63AF4" w:rsidRPr="00D63AF4" w:rsidRDefault="00D63AF4" w:rsidP="00D63AF4">
            <w:pPr>
              <w:spacing w:after="0" w:line="256" w:lineRule="auto"/>
              <w:jc w:val="center"/>
              <w:rPr>
                <w:rFonts w:ascii="Calibri" w:eastAsia="Times New Roman" w:hAnsi="Calibri" w:cs="Calibri"/>
                <w:color w:val="000000" w:themeColor="text1"/>
                <w:sz w:val="22"/>
                <w:szCs w:val="22"/>
                <w:lang w:val="fi-FI" w:eastAsia="zh-CN"/>
              </w:rPr>
            </w:pPr>
            <w:r w:rsidRPr="00D63AF4">
              <w:rPr>
                <w:rFonts w:ascii="Calibri" w:eastAsia="Times New Roman" w:hAnsi="Calibri" w:cs="Calibri"/>
                <w:color w:val="000000" w:themeColor="text1"/>
                <w:sz w:val="22"/>
                <w:szCs w:val="22"/>
                <w:lang w:val="fi-FI" w:eastAsia="zh-CN"/>
              </w:rPr>
              <w:t>15.1</w:t>
            </w:r>
          </w:p>
        </w:tc>
        <w:tc>
          <w:tcPr>
            <w:tcW w:w="394" w:type="pct"/>
            <w:tcBorders>
              <w:top w:val="nil"/>
              <w:left w:val="nil"/>
              <w:bottom w:val="single" w:sz="4" w:space="0" w:color="auto"/>
              <w:right w:val="single" w:sz="4" w:space="0" w:color="auto"/>
            </w:tcBorders>
            <w:vAlign w:val="center"/>
            <w:hideMark/>
          </w:tcPr>
          <w:p w14:paraId="762A4250" w14:textId="77777777" w:rsidR="00D63AF4" w:rsidRPr="00D63AF4" w:rsidRDefault="00D63AF4" w:rsidP="00D63AF4">
            <w:pPr>
              <w:spacing w:after="0" w:line="256" w:lineRule="auto"/>
              <w:jc w:val="center"/>
              <w:rPr>
                <w:rFonts w:ascii="Calibri" w:eastAsia="Times New Roman" w:hAnsi="Calibri" w:cs="Calibri"/>
                <w:color w:val="000000" w:themeColor="text1"/>
                <w:sz w:val="22"/>
                <w:szCs w:val="22"/>
                <w:lang w:val="fi-FI" w:eastAsia="zh-CN"/>
              </w:rPr>
            </w:pPr>
            <w:r w:rsidRPr="00D63AF4">
              <w:rPr>
                <w:rFonts w:ascii="Calibri" w:eastAsia="Times New Roman" w:hAnsi="Calibri" w:cs="Calibri"/>
                <w:color w:val="000000" w:themeColor="text1"/>
                <w:sz w:val="22"/>
                <w:szCs w:val="22"/>
                <w:lang w:val="fi-FI" w:eastAsia="zh-CN"/>
              </w:rPr>
              <w:t>22.9</w:t>
            </w:r>
          </w:p>
        </w:tc>
      </w:tr>
      <w:tr w:rsidR="00D63AF4" w14:paraId="54A60353" w14:textId="77777777" w:rsidTr="00D63AF4">
        <w:trPr>
          <w:trHeight w:val="261"/>
        </w:trPr>
        <w:tc>
          <w:tcPr>
            <w:tcW w:w="383" w:type="pct"/>
            <w:tcBorders>
              <w:top w:val="nil"/>
              <w:left w:val="single" w:sz="4" w:space="0" w:color="auto"/>
              <w:bottom w:val="single" w:sz="4" w:space="0" w:color="auto"/>
              <w:right w:val="single" w:sz="4" w:space="0" w:color="auto"/>
            </w:tcBorders>
            <w:vAlign w:val="center"/>
            <w:hideMark/>
          </w:tcPr>
          <w:p w14:paraId="13599B95" w14:textId="28C8E5C1" w:rsidR="00D63AF4" w:rsidRPr="00D63AF4" w:rsidRDefault="00C66CE1" w:rsidP="00D63AF4">
            <w:pPr>
              <w:spacing w:after="0" w:line="256" w:lineRule="auto"/>
              <w:jc w:val="center"/>
              <w:rPr>
                <w:rFonts w:ascii="Calibri" w:eastAsia="Times New Roman" w:hAnsi="Calibri" w:cs="Calibri"/>
                <w:color w:val="000000" w:themeColor="text1"/>
                <w:lang w:val="fi-FI" w:eastAsia="zh-CN"/>
              </w:rPr>
            </w:pPr>
            <w:r>
              <w:rPr>
                <w:rFonts w:ascii="Calibri" w:eastAsia="Times New Roman" w:hAnsi="Calibri" w:cs="Calibri"/>
                <w:color w:val="000000" w:themeColor="text1"/>
                <w:lang w:val="fi-FI" w:eastAsia="zh-CN"/>
              </w:rPr>
              <w:t>9</w:t>
            </w:r>
          </w:p>
        </w:tc>
        <w:tc>
          <w:tcPr>
            <w:tcW w:w="0" w:type="auto"/>
            <w:vMerge/>
            <w:tcBorders>
              <w:top w:val="nil"/>
              <w:left w:val="single" w:sz="4" w:space="0" w:color="auto"/>
              <w:bottom w:val="single" w:sz="4" w:space="0" w:color="auto"/>
              <w:right w:val="single" w:sz="4" w:space="0" w:color="auto"/>
            </w:tcBorders>
            <w:vAlign w:val="center"/>
            <w:hideMark/>
          </w:tcPr>
          <w:p w14:paraId="6FB24D89" w14:textId="77777777" w:rsidR="00D63AF4" w:rsidRPr="00D63AF4" w:rsidRDefault="00D63AF4" w:rsidP="00D63AF4">
            <w:pPr>
              <w:spacing w:after="0" w:line="256" w:lineRule="auto"/>
              <w:jc w:val="center"/>
              <w:rPr>
                <w:rFonts w:ascii="Calibri" w:eastAsia="Times New Roman" w:hAnsi="Calibri" w:cs="Calibri"/>
                <w:color w:val="000000" w:themeColor="text1"/>
                <w:lang w:val="fi-FI" w:eastAsia="zh-CN"/>
              </w:rPr>
            </w:pPr>
          </w:p>
        </w:tc>
        <w:tc>
          <w:tcPr>
            <w:tcW w:w="0" w:type="auto"/>
            <w:vMerge/>
            <w:tcBorders>
              <w:top w:val="nil"/>
              <w:left w:val="single" w:sz="4" w:space="0" w:color="auto"/>
              <w:bottom w:val="single" w:sz="4" w:space="0" w:color="auto"/>
              <w:right w:val="single" w:sz="4" w:space="0" w:color="auto"/>
            </w:tcBorders>
            <w:vAlign w:val="center"/>
            <w:hideMark/>
          </w:tcPr>
          <w:p w14:paraId="265579A1" w14:textId="77777777" w:rsidR="00D63AF4" w:rsidRPr="00D63AF4" w:rsidRDefault="00D63AF4" w:rsidP="00D63AF4">
            <w:pPr>
              <w:spacing w:after="0" w:line="256" w:lineRule="auto"/>
              <w:jc w:val="center"/>
              <w:rPr>
                <w:rFonts w:ascii="Calibri" w:eastAsia="Times New Roman" w:hAnsi="Calibri" w:cs="Calibri"/>
                <w:color w:val="000000" w:themeColor="text1"/>
                <w:lang w:val="fi-FI" w:eastAsia="zh-CN"/>
              </w:rPr>
            </w:pPr>
          </w:p>
        </w:tc>
        <w:tc>
          <w:tcPr>
            <w:tcW w:w="0" w:type="auto"/>
            <w:vMerge/>
            <w:tcBorders>
              <w:left w:val="single" w:sz="4" w:space="0" w:color="auto"/>
              <w:right w:val="single" w:sz="4" w:space="0" w:color="auto"/>
            </w:tcBorders>
            <w:vAlign w:val="center"/>
            <w:hideMark/>
          </w:tcPr>
          <w:p w14:paraId="3827EEE1" w14:textId="77777777" w:rsidR="00D63AF4" w:rsidRPr="00D63AF4" w:rsidRDefault="00D63AF4" w:rsidP="00D63AF4">
            <w:pPr>
              <w:spacing w:after="0" w:line="256" w:lineRule="auto"/>
              <w:jc w:val="center"/>
              <w:rPr>
                <w:rFonts w:ascii="Calibri" w:eastAsia="Times New Roman" w:hAnsi="Calibri" w:cs="Calibri"/>
                <w:color w:val="000000" w:themeColor="text1"/>
                <w:lang w:val="fi-FI" w:eastAsia="zh-CN"/>
              </w:rPr>
            </w:pPr>
          </w:p>
        </w:tc>
        <w:tc>
          <w:tcPr>
            <w:tcW w:w="0" w:type="auto"/>
            <w:tcBorders>
              <w:top w:val="nil"/>
              <w:left w:val="single" w:sz="4" w:space="0" w:color="auto"/>
              <w:bottom w:val="single" w:sz="4" w:space="0" w:color="auto"/>
              <w:right w:val="single" w:sz="4" w:space="0" w:color="auto"/>
            </w:tcBorders>
            <w:vAlign w:val="center"/>
            <w:hideMark/>
          </w:tcPr>
          <w:p w14:paraId="6F03FBF6" w14:textId="2EA72AE0" w:rsidR="00D63AF4" w:rsidRPr="00D63AF4" w:rsidRDefault="00D63AF4" w:rsidP="00D63AF4">
            <w:pPr>
              <w:spacing w:after="0" w:line="256" w:lineRule="auto"/>
              <w:jc w:val="center"/>
              <w:rPr>
                <w:rFonts w:ascii="Calibri" w:eastAsia="Times New Roman" w:hAnsi="Calibri" w:cs="Calibri"/>
                <w:color w:val="000000" w:themeColor="text1"/>
                <w:lang w:val="fi-FI" w:eastAsia="zh-CN"/>
              </w:rPr>
            </w:pPr>
            <w:r w:rsidRPr="00D63AF4">
              <w:rPr>
                <w:rFonts w:ascii="Calibri" w:eastAsia="Times New Roman" w:hAnsi="Calibri" w:cs="Calibri"/>
                <w:color w:val="000000" w:themeColor="text1"/>
                <w:lang w:val="fi-FI" w:eastAsia="zh-CN"/>
              </w:rPr>
              <w:t>2T2R</w:t>
            </w:r>
          </w:p>
        </w:tc>
        <w:tc>
          <w:tcPr>
            <w:tcW w:w="495" w:type="pct"/>
            <w:vMerge/>
            <w:tcBorders>
              <w:left w:val="single" w:sz="4" w:space="0" w:color="auto"/>
              <w:right w:val="single" w:sz="4" w:space="0" w:color="auto"/>
            </w:tcBorders>
            <w:vAlign w:val="center"/>
            <w:hideMark/>
          </w:tcPr>
          <w:p w14:paraId="06E5FE7D" w14:textId="2C1AC514" w:rsidR="00D63AF4" w:rsidRPr="00D63AF4" w:rsidRDefault="00D63AF4" w:rsidP="00D63AF4">
            <w:pPr>
              <w:spacing w:after="0" w:line="256" w:lineRule="auto"/>
              <w:jc w:val="center"/>
              <w:rPr>
                <w:rFonts w:ascii="Calibri" w:eastAsia="Times New Roman" w:hAnsi="Calibri" w:cs="Calibri"/>
                <w:color w:val="000000" w:themeColor="text1"/>
                <w:lang w:val="fi-FI" w:eastAsia="zh-CN"/>
              </w:rPr>
            </w:pPr>
          </w:p>
        </w:tc>
        <w:tc>
          <w:tcPr>
            <w:tcW w:w="0" w:type="auto"/>
            <w:vMerge/>
            <w:tcBorders>
              <w:left w:val="single" w:sz="4" w:space="0" w:color="auto"/>
              <w:right w:val="single" w:sz="4" w:space="0" w:color="auto"/>
            </w:tcBorders>
            <w:vAlign w:val="center"/>
            <w:hideMark/>
          </w:tcPr>
          <w:p w14:paraId="4060A719" w14:textId="77777777" w:rsidR="00D63AF4" w:rsidRPr="00D63AF4" w:rsidRDefault="00D63AF4" w:rsidP="00D63AF4">
            <w:pPr>
              <w:spacing w:after="0" w:line="256" w:lineRule="auto"/>
              <w:jc w:val="center"/>
              <w:rPr>
                <w:rFonts w:ascii="Calibri" w:eastAsia="Times New Roman" w:hAnsi="Calibri" w:cs="Calibri"/>
                <w:color w:val="000000" w:themeColor="text1"/>
                <w:lang w:val="fi-FI" w:eastAsia="zh-CN"/>
              </w:rPr>
            </w:pPr>
          </w:p>
        </w:tc>
        <w:tc>
          <w:tcPr>
            <w:tcW w:w="0" w:type="auto"/>
            <w:vMerge/>
            <w:tcBorders>
              <w:left w:val="nil"/>
              <w:right w:val="single" w:sz="4" w:space="0" w:color="auto"/>
            </w:tcBorders>
            <w:vAlign w:val="center"/>
            <w:hideMark/>
          </w:tcPr>
          <w:p w14:paraId="56F751EE" w14:textId="77777777" w:rsidR="00D63AF4" w:rsidRPr="00D63AF4" w:rsidRDefault="00D63AF4" w:rsidP="00D63AF4">
            <w:pPr>
              <w:spacing w:after="0" w:line="256" w:lineRule="auto"/>
              <w:jc w:val="center"/>
              <w:rPr>
                <w:rFonts w:ascii="Calibri" w:eastAsia="Times New Roman" w:hAnsi="Calibri" w:cs="Calibri"/>
                <w:color w:val="000000" w:themeColor="text1"/>
                <w:lang w:val="fi-FI" w:eastAsia="zh-CN"/>
              </w:rPr>
            </w:pPr>
          </w:p>
        </w:tc>
        <w:tc>
          <w:tcPr>
            <w:tcW w:w="0" w:type="auto"/>
            <w:vMerge w:val="restart"/>
            <w:tcBorders>
              <w:top w:val="nil"/>
              <w:left w:val="single" w:sz="4" w:space="0" w:color="auto"/>
              <w:right w:val="single" w:sz="4" w:space="0" w:color="auto"/>
            </w:tcBorders>
            <w:vAlign w:val="center"/>
            <w:hideMark/>
          </w:tcPr>
          <w:p w14:paraId="690F0E38" w14:textId="61315451" w:rsidR="00D63AF4" w:rsidRPr="00D63AF4" w:rsidRDefault="00D63AF4" w:rsidP="00D63AF4">
            <w:pPr>
              <w:spacing w:after="0" w:line="256" w:lineRule="auto"/>
              <w:jc w:val="center"/>
              <w:rPr>
                <w:rFonts w:ascii="Calibri" w:eastAsia="Times New Roman" w:hAnsi="Calibri" w:cs="Calibri"/>
                <w:color w:val="000000" w:themeColor="text1"/>
                <w:lang w:val="fi-FI" w:eastAsia="zh-CN"/>
              </w:rPr>
            </w:pPr>
            <w:r w:rsidRPr="00D63AF4">
              <w:rPr>
                <w:rFonts w:ascii="Calibri" w:eastAsia="Times New Roman" w:hAnsi="Calibri" w:cs="Calibri"/>
                <w:color w:val="000000" w:themeColor="text1"/>
                <w:lang w:val="fi-FI" w:eastAsia="zh-CN"/>
              </w:rPr>
              <w:t>MCS 17</w:t>
            </w:r>
          </w:p>
        </w:tc>
        <w:tc>
          <w:tcPr>
            <w:tcW w:w="0" w:type="auto"/>
            <w:vMerge w:val="restart"/>
            <w:tcBorders>
              <w:top w:val="nil"/>
              <w:left w:val="single" w:sz="4" w:space="0" w:color="auto"/>
              <w:right w:val="single" w:sz="4" w:space="0" w:color="auto"/>
            </w:tcBorders>
            <w:vAlign w:val="center"/>
            <w:hideMark/>
          </w:tcPr>
          <w:p w14:paraId="01A176BB" w14:textId="7858F73B" w:rsidR="00D63AF4" w:rsidRPr="00D63AF4" w:rsidRDefault="00D63AF4" w:rsidP="00D63AF4">
            <w:pPr>
              <w:spacing w:after="0" w:line="256" w:lineRule="auto"/>
              <w:jc w:val="center"/>
              <w:rPr>
                <w:rFonts w:ascii="Calibri" w:eastAsia="Times New Roman" w:hAnsi="Calibri" w:cs="Calibri"/>
                <w:color w:val="000000" w:themeColor="text1"/>
                <w:lang w:val="fi-FI" w:eastAsia="zh-CN"/>
              </w:rPr>
            </w:pPr>
            <w:r w:rsidRPr="00D63AF4">
              <w:rPr>
                <w:rFonts w:ascii="Calibri" w:eastAsia="Times New Roman" w:hAnsi="Calibri" w:cs="Calibri"/>
                <w:color w:val="000000" w:themeColor="text1"/>
                <w:lang w:val="fi-FI" w:eastAsia="zh-CN"/>
              </w:rPr>
              <w:t>16QAM</w:t>
            </w:r>
          </w:p>
        </w:tc>
        <w:tc>
          <w:tcPr>
            <w:tcW w:w="329" w:type="pct"/>
            <w:tcBorders>
              <w:top w:val="nil"/>
              <w:left w:val="nil"/>
              <w:bottom w:val="single" w:sz="4" w:space="0" w:color="auto"/>
              <w:right w:val="single" w:sz="4" w:space="0" w:color="auto"/>
            </w:tcBorders>
            <w:noWrap/>
            <w:vAlign w:val="center"/>
            <w:hideMark/>
          </w:tcPr>
          <w:p w14:paraId="2A548521" w14:textId="77777777" w:rsidR="00D63AF4" w:rsidRPr="00D63AF4" w:rsidRDefault="00D63AF4" w:rsidP="00D63AF4">
            <w:pPr>
              <w:spacing w:after="0" w:line="256" w:lineRule="auto"/>
              <w:jc w:val="center"/>
              <w:rPr>
                <w:rFonts w:ascii="Calibri" w:eastAsia="Times New Roman" w:hAnsi="Calibri" w:cs="Calibri"/>
                <w:color w:val="000000" w:themeColor="text1"/>
                <w:sz w:val="22"/>
                <w:szCs w:val="22"/>
                <w:lang w:val="fi-FI" w:eastAsia="zh-CN"/>
              </w:rPr>
            </w:pPr>
            <w:r w:rsidRPr="00D63AF4">
              <w:rPr>
                <w:rFonts w:ascii="Calibri" w:eastAsia="Times New Roman" w:hAnsi="Calibri" w:cs="Calibri"/>
                <w:color w:val="000000" w:themeColor="text1"/>
                <w:sz w:val="22"/>
                <w:szCs w:val="22"/>
                <w:lang w:val="fi-FI" w:eastAsia="zh-CN"/>
              </w:rPr>
              <w:t>20.7</w:t>
            </w:r>
          </w:p>
        </w:tc>
        <w:tc>
          <w:tcPr>
            <w:tcW w:w="326" w:type="pct"/>
            <w:tcBorders>
              <w:top w:val="nil"/>
              <w:left w:val="nil"/>
              <w:bottom w:val="single" w:sz="4" w:space="0" w:color="auto"/>
              <w:right w:val="single" w:sz="4" w:space="0" w:color="auto"/>
            </w:tcBorders>
            <w:noWrap/>
            <w:vAlign w:val="center"/>
            <w:hideMark/>
          </w:tcPr>
          <w:p w14:paraId="07840860" w14:textId="77777777" w:rsidR="00D63AF4" w:rsidRPr="00D63AF4" w:rsidRDefault="00D63AF4" w:rsidP="00D63AF4">
            <w:pPr>
              <w:spacing w:after="0" w:line="256" w:lineRule="auto"/>
              <w:jc w:val="center"/>
              <w:rPr>
                <w:rFonts w:ascii="Calibri" w:eastAsia="Times New Roman" w:hAnsi="Calibri" w:cs="Calibri"/>
                <w:color w:val="000000" w:themeColor="text1"/>
                <w:sz w:val="22"/>
                <w:szCs w:val="22"/>
                <w:lang w:val="fi-FI" w:eastAsia="zh-CN"/>
              </w:rPr>
            </w:pPr>
            <w:r w:rsidRPr="00D63AF4">
              <w:rPr>
                <w:rFonts w:ascii="Calibri" w:eastAsia="Times New Roman" w:hAnsi="Calibri" w:cs="Calibri"/>
                <w:color w:val="000000" w:themeColor="text1"/>
                <w:sz w:val="22"/>
                <w:szCs w:val="22"/>
                <w:lang w:val="fi-FI" w:eastAsia="zh-CN"/>
              </w:rPr>
              <w:t>22.0</w:t>
            </w:r>
          </w:p>
        </w:tc>
        <w:tc>
          <w:tcPr>
            <w:tcW w:w="394" w:type="pct"/>
            <w:tcBorders>
              <w:top w:val="nil"/>
              <w:left w:val="nil"/>
              <w:bottom w:val="single" w:sz="4" w:space="0" w:color="auto"/>
              <w:right w:val="single" w:sz="4" w:space="0" w:color="auto"/>
            </w:tcBorders>
            <w:vAlign w:val="center"/>
            <w:hideMark/>
          </w:tcPr>
          <w:p w14:paraId="6F42117E" w14:textId="77777777" w:rsidR="00D63AF4" w:rsidRPr="00D63AF4" w:rsidRDefault="00D63AF4" w:rsidP="00D63AF4">
            <w:pPr>
              <w:spacing w:after="0" w:line="256" w:lineRule="auto"/>
              <w:jc w:val="center"/>
              <w:rPr>
                <w:rFonts w:ascii="Calibri" w:eastAsia="Times New Roman" w:hAnsi="Calibri" w:cs="Calibri"/>
                <w:color w:val="000000" w:themeColor="text1"/>
                <w:sz w:val="22"/>
                <w:szCs w:val="22"/>
                <w:lang w:val="fi-FI" w:eastAsia="zh-CN"/>
              </w:rPr>
            </w:pPr>
            <w:r w:rsidRPr="00D63AF4">
              <w:rPr>
                <w:rFonts w:ascii="Calibri" w:eastAsia="Times New Roman" w:hAnsi="Calibri" w:cs="Calibri"/>
                <w:color w:val="000000" w:themeColor="text1"/>
                <w:sz w:val="22"/>
                <w:szCs w:val="22"/>
                <w:lang w:val="fi-FI" w:eastAsia="zh-CN"/>
              </w:rPr>
              <w:t>29.2</w:t>
            </w:r>
          </w:p>
        </w:tc>
      </w:tr>
      <w:tr w:rsidR="00D63AF4" w14:paraId="36D0E877" w14:textId="77777777" w:rsidTr="00D63AF4">
        <w:trPr>
          <w:trHeight w:val="261"/>
        </w:trPr>
        <w:tc>
          <w:tcPr>
            <w:tcW w:w="383" w:type="pct"/>
            <w:tcBorders>
              <w:top w:val="nil"/>
              <w:left w:val="single" w:sz="4" w:space="0" w:color="auto"/>
              <w:bottom w:val="single" w:sz="4" w:space="0" w:color="auto"/>
              <w:right w:val="single" w:sz="4" w:space="0" w:color="auto"/>
            </w:tcBorders>
            <w:vAlign w:val="center"/>
            <w:hideMark/>
          </w:tcPr>
          <w:p w14:paraId="2D3C5777" w14:textId="6DD2CD27" w:rsidR="00D63AF4" w:rsidRPr="00D63AF4" w:rsidRDefault="00C66CE1" w:rsidP="00D63AF4">
            <w:pPr>
              <w:spacing w:after="0" w:line="256" w:lineRule="auto"/>
              <w:jc w:val="center"/>
              <w:rPr>
                <w:rFonts w:ascii="Calibri" w:eastAsia="Times New Roman" w:hAnsi="Calibri" w:cs="Calibri"/>
                <w:color w:val="000000" w:themeColor="text1"/>
                <w:lang w:val="fi-FI" w:eastAsia="zh-CN"/>
              </w:rPr>
            </w:pPr>
            <w:r>
              <w:rPr>
                <w:rFonts w:ascii="Calibri" w:eastAsia="Times New Roman" w:hAnsi="Calibri" w:cs="Calibri"/>
                <w:color w:val="000000" w:themeColor="text1"/>
                <w:lang w:val="fi-FI" w:eastAsia="zh-CN"/>
              </w:rPr>
              <w:t>10</w:t>
            </w:r>
          </w:p>
        </w:tc>
        <w:tc>
          <w:tcPr>
            <w:tcW w:w="0" w:type="auto"/>
            <w:vMerge/>
            <w:tcBorders>
              <w:top w:val="nil"/>
              <w:left w:val="single" w:sz="4" w:space="0" w:color="auto"/>
              <w:bottom w:val="single" w:sz="4" w:space="0" w:color="auto"/>
              <w:right w:val="single" w:sz="4" w:space="0" w:color="auto"/>
            </w:tcBorders>
            <w:vAlign w:val="center"/>
            <w:hideMark/>
          </w:tcPr>
          <w:p w14:paraId="7EF4299F" w14:textId="77777777" w:rsidR="00D63AF4" w:rsidRPr="00D63AF4" w:rsidRDefault="00D63AF4" w:rsidP="00D63AF4">
            <w:pPr>
              <w:spacing w:after="0" w:line="256" w:lineRule="auto"/>
              <w:jc w:val="center"/>
              <w:rPr>
                <w:rFonts w:ascii="Calibri" w:eastAsia="Times New Roman" w:hAnsi="Calibri" w:cs="Calibri"/>
                <w:color w:val="000000" w:themeColor="text1"/>
                <w:lang w:val="fi-FI" w:eastAsia="zh-CN"/>
              </w:rPr>
            </w:pPr>
          </w:p>
        </w:tc>
        <w:tc>
          <w:tcPr>
            <w:tcW w:w="0" w:type="auto"/>
            <w:vMerge/>
            <w:tcBorders>
              <w:top w:val="nil"/>
              <w:left w:val="single" w:sz="4" w:space="0" w:color="auto"/>
              <w:bottom w:val="single" w:sz="4" w:space="0" w:color="auto"/>
              <w:right w:val="single" w:sz="4" w:space="0" w:color="auto"/>
            </w:tcBorders>
            <w:vAlign w:val="center"/>
            <w:hideMark/>
          </w:tcPr>
          <w:p w14:paraId="77EDBE35" w14:textId="77777777" w:rsidR="00D63AF4" w:rsidRPr="00D63AF4" w:rsidRDefault="00D63AF4" w:rsidP="00D63AF4">
            <w:pPr>
              <w:spacing w:after="0" w:line="256" w:lineRule="auto"/>
              <w:jc w:val="center"/>
              <w:rPr>
                <w:rFonts w:ascii="Calibri" w:eastAsia="Times New Roman" w:hAnsi="Calibri" w:cs="Calibri"/>
                <w:color w:val="000000" w:themeColor="text1"/>
                <w:lang w:val="fi-FI" w:eastAsia="zh-CN"/>
              </w:rPr>
            </w:pPr>
          </w:p>
        </w:tc>
        <w:tc>
          <w:tcPr>
            <w:tcW w:w="0" w:type="auto"/>
            <w:vMerge/>
            <w:tcBorders>
              <w:left w:val="single" w:sz="4" w:space="0" w:color="auto"/>
              <w:right w:val="single" w:sz="4" w:space="0" w:color="auto"/>
            </w:tcBorders>
            <w:vAlign w:val="center"/>
            <w:hideMark/>
          </w:tcPr>
          <w:p w14:paraId="76A6E46C" w14:textId="77777777" w:rsidR="00D63AF4" w:rsidRPr="00D63AF4" w:rsidRDefault="00D63AF4" w:rsidP="00D63AF4">
            <w:pPr>
              <w:spacing w:after="0" w:line="256" w:lineRule="auto"/>
              <w:jc w:val="center"/>
              <w:rPr>
                <w:rFonts w:ascii="Calibri" w:eastAsia="Times New Roman" w:hAnsi="Calibri" w:cs="Calibri"/>
                <w:color w:val="000000" w:themeColor="text1"/>
                <w:lang w:val="fi-FI" w:eastAsia="zh-CN"/>
              </w:rPr>
            </w:pPr>
          </w:p>
        </w:tc>
        <w:tc>
          <w:tcPr>
            <w:tcW w:w="0" w:type="auto"/>
            <w:tcBorders>
              <w:top w:val="nil"/>
              <w:left w:val="single" w:sz="4" w:space="0" w:color="auto"/>
              <w:bottom w:val="single" w:sz="4" w:space="0" w:color="auto"/>
              <w:right w:val="single" w:sz="4" w:space="0" w:color="auto"/>
            </w:tcBorders>
            <w:vAlign w:val="center"/>
            <w:hideMark/>
          </w:tcPr>
          <w:p w14:paraId="7B95F619" w14:textId="3AEB6A16" w:rsidR="00D63AF4" w:rsidRPr="00D63AF4" w:rsidRDefault="00D63AF4" w:rsidP="00D63AF4">
            <w:pPr>
              <w:spacing w:after="0" w:line="256" w:lineRule="auto"/>
              <w:jc w:val="center"/>
              <w:rPr>
                <w:rFonts w:ascii="Calibri" w:eastAsia="Times New Roman" w:hAnsi="Calibri" w:cs="Calibri"/>
                <w:color w:val="000000" w:themeColor="text1"/>
                <w:lang w:val="fi-FI" w:eastAsia="zh-CN"/>
              </w:rPr>
            </w:pPr>
            <w:r w:rsidRPr="00D63AF4">
              <w:rPr>
                <w:rFonts w:ascii="Calibri" w:eastAsia="Times New Roman" w:hAnsi="Calibri" w:cs="Calibri"/>
                <w:color w:val="000000" w:themeColor="text1"/>
                <w:lang w:val="fi-FI" w:eastAsia="zh-CN"/>
              </w:rPr>
              <w:t>2T4R</w:t>
            </w:r>
          </w:p>
        </w:tc>
        <w:tc>
          <w:tcPr>
            <w:tcW w:w="495" w:type="pct"/>
            <w:vMerge/>
            <w:tcBorders>
              <w:left w:val="single" w:sz="4" w:space="0" w:color="auto"/>
              <w:right w:val="single" w:sz="4" w:space="0" w:color="auto"/>
            </w:tcBorders>
            <w:vAlign w:val="center"/>
            <w:hideMark/>
          </w:tcPr>
          <w:p w14:paraId="430F0874" w14:textId="54854B6D" w:rsidR="00D63AF4" w:rsidRPr="00D63AF4" w:rsidRDefault="00D63AF4" w:rsidP="00D63AF4">
            <w:pPr>
              <w:spacing w:after="0" w:line="256" w:lineRule="auto"/>
              <w:jc w:val="center"/>
              <w:rPr>
                <w:rFonts w:ascii="Calibri" w:eastAsia="Times New Roman" w:hAnsi="Calibri" w:cs="Calibri"/>
                <w:color w:val="000000" w:themeColor="text1"/>
                <w:lang w:val="fi-FI" w:eastAsia="zh-CN"/>
              </w:rPr>
            </w:pPr>
          </w:p>
        </w:tc>
        <w:tc>
          <w:tcPr>
            <w:tcW w:w="0" w:type="auto"/>
            <w:vMerge/>
            <w:tcBorders>
              <w:left w:val="single" w:sz="4" w:space="0" w:color="auto"/>
              <w:right w:val="single" w:sz="4" w:space="0" w:color="auto"/>
            </w:tcBorders>
            <w:vAlign w:val="center"/>
            <w:hideMark/>
          </w:tcPr>
          <w:p w14:paraId="32C42F38" w14:textId="77777777" w:rsidR="00D63AF4" w:rsidRPr="00D63AF4" w:rsidRDefault="00D63AF4" w:rsidP="00D63AF4">
            <w:pPr>
              <w:spacing w:after="0" w:line="256" w:lineRule="auto"/>
              <w:jc w:val="center"/>
              <w:rPr>
                <w:rFonts w:ascii="Calibri" w:eastAsia="Times New Roman" w:hAnsi="Calibri" w:cs="Calibri"/>
                <w:color w:val="000000" w:themeColor="text1"/>
                <w:lang w:val="fi-FI" w:eastAsia="zh-CN"/>
              </w:rPr>
            </w:pPr>
          </w:p>
        </w:tc>
        <w:tc>
          <w:tcPr>
            <w:tcW w:w="0" w:type="auto"/>
            <w:vMerge/>
            <w:tcBorders>
              <w:left w:val="nil"/>
              <w:bottom w:val="single" w:sz="4" w:space="0" w:color="auto"/>
              <w:right w:val="single" w:sz="4" w:space="0" w:color="auto"/>
            </w:tcBorders>
            <w:vAlign w:val="center"/>
            <w:hideMark/>
          </w:tcPr>
          <w:p w14:paraId="2B545275" w14:textId="77777777" w:rsidR="00D63AF4" w:rsidRPr="00D63AF4" w:rsidRDefault="00D63AF4" w:rsidP="00D63AF4">
            <w:pPr>
              <w:spacing w:after="0" w:line="256" w:lineRule="auto"/>
              <w:jc w:val="center"/>
              <w:rPr>
                <w:rFonts w:ascii="Calibri" w:eastAsia="Times New Roman" w:hAnsi="Calibri" w:cs="Calibri"/>
                <w:color w:val="000000" w:themeColor="text1"/>
                <w:lang w:val="fi-FI" w:eastAsia="zh-CN"/>
              </w:rPr>
            </w:pPr>
          </w:p>
        </w:tc>
        <w:tc>
          <w:tcPr>
            <w:tcW w:w="0" w:type="auto"/>
            <w:vMerge/>
            <w:tcBorders>
              <w:left w:val="single" w:sz="4" w:space="0" w:color="auto"/>
              <w:bottom w:val="single" w:sz="4" w:space="0" w:color="auto"/>
              <w:right w:val="single" w:sz="4" w:space="0" w:color="auto"/>
            </w:tcBorders>
            <w:vAlign w:val="center"/>
            <w:hideMark/>
          </w:tcPr>
          <w:p w14:paraId="5CEC278C" w14:textId="77777777" w:rsidR="00D63AF4" w:rsidRPr="00D63AF4" w:rsidRDefault="00D63AF4" w:rsidP="00D63AF4">
            <w:pPr>
              <w:spacing w:after="0" w:line="256" w:lineRule="auto"/>
              <w:jc w:val="center"/>
              <w:rPr>
                <w:rFonts w:ascii="Calibri" w:eastAsia="Times New Roman" w:hAnsi="Calibri" w:cs="Calibri"/>
                <w:color w:val="000000" w:themeColor="text1"/>
                <w:lang w:val="fi-FI" w:eastAsia="zh-CN"/>
              </w:rPr>
            </w:pPr>
          </w:p>
        </w:tc>
        <w:tc>
          <w:tcPr>
            <w:tcW w:w="0" w:type="auto"/>
            <w:vMerge/>
            <w:tcBorders>
              <w:left w:val="single" w:sz="4" w:space="0" w:color="auto"/>
              <w:bottom w:val="single" w:sz="4" w:space="0" w:color="auto"/>
              <w:right w:val="single" w:sz="4" w:space="0" w:color="auto"/>
            </w:tcBorders>
            <w:vAlign w:val="center"/>
            <w:hideMark/>
          </w:tcPr>
          <w:p w14:paraId="6AB605EA" w14:textId="77777777" w:rsidR="00D63AF4" w:rsidRPr="00D63AF4" w:rsidRDefault="00D63AF4" w:rsidP="00D63AF4">
            <w:pPr>
              <w:spacing w:after="0" w:line="256" w:lineRule="auto"/>
              <w:jc w:val="center"/>
              <w:rPr>
                <w:rFonts w:ascii="Calibri" w:eastAsia="Times New Roman" w:hAnsi="Calibri" w:cs="Calibri"/>
                <w:color w:val="000000" w:themeColor="text1"/>
                <w:lang w:val="fi-FI" w:eastAsia="zh-CN"/>
              </w:rPr>
            </w:pPr>
          </w:p>
        </w:tc>
        <w:tc>
          <w:tcPr>
            <w:tcW w:w="329" w:type="pct"/>
            <w:tcBorders>
              <w:top w:val="nil"/>
              <w:left w:val="nil"/>
              <w:bottom w:val="single" w:sz="4" w:space="0" w:color="auto"/>
              <w:right w:val="single" w:sz="4" w:space="0" w:color="auto"/>
            </w:tcBorders>
            <w:noWrap/>
            <w:vAlign w:val="center"/>
            <w:hideMark/>
          </w:tcPr>
          <w:p w14:paraId="640DDCF7" w14:textId="77777777" w:rsidR="00D63AF4" w:rsidRPr="00D63AF4" w:rsidRDefault="00D63AF4" w:rsidP="00D63AF4">
            <w:pPr>
              <w:spacing w:after="0" w:line="256" w:lineRule="auto"/>
              <w:jc w:val="center"/>
              <w:rPr>
                <w:rFonts w:ascii="Calibri" w:eastAsia="Times New Roman" w:hAnsi="Calibri" w:cs="Calibri"/>
                <w:color w:val="000000" w:themeColor="text1"/>
                <w:sz w:val="22"/>
                <w:szCs w:val="22"/>
                <w:lang w:val="fi-FI" w:eastAsia="zh-CN"/>
              </w:rPr>
            </w:pPr>
            <w:r w:rsidRPr="00D63AF4">
              <w:rPr>
                <w:rFonts w:ascii="Calibri" w:eastAsia="Times New Roman" w:hAnsi="Calibri" w:cs="Calibri"/>
                <w:color w:val="000000" w:themeColor="text1"/>
                <w:sz w:val="22"/>
                <w:szCs w:val="22"/>
                <w:lang w:val="fi-FI" w:eastAsia="zh-CN"/>
              </w:rPr>
              <w:t>20.0</w:t>
            </w:r>
          </w:p>
        </w:tc>
        <w:tc>
          <w:tcPr>
            <w:tcW w:w="326" w:type="pct"/>
            <w:tcBorders>
              <w:top w:val="nil"/>
              <w:left w:val="nil"/>
              <w:bottom w:val="single" w:sz="4" w:space="0" w:color="auto"/>
              <w:right w:val="single" w:sz="4" w:space="0" w:color="auto"/>
            </w:tcBorders>
            <w:noWrap/>
            <w:vAlign w:val="center"/>
            <w:hideMark/>
          </w:tcPr>
          <w:p w14:paraId="02E2CC59" w14:textId="77777777" w:rsidR="00D63AF4" w:rsidRPr="00D63AF4" w:rsidRDefault="00D63AF4" w:rsidP="00D63AF4">
            <w:pPr>
              <w:spacing w:after="0" w:line="256" w:lineRule="auto"/>
              <w:jc w:val="center"/>
              <w:rPr>
                <w:rFonts w:ascii="Calibri" w:eastAsia="Times New Roman" w:hAnsi="Calibri" w:cs="Calibri"/>
                <w:color w:val="000000" w:themeColor="text1"/>
                <w:sz w:val="22"/>
                <w:szCs w:val="22"/>
                <w:lang w:val="fi-FI" w:eastAsia="zh-CN"/>
              </w:rPr>
            </w:pPr>
            <w:r w:rsidRPr="00D63AF4">
              <w:rPr>
                <w:rFonts w:ascii="Calibri" w:eastAsia="Times New Roman" w:hAnsi="Calibri" w:cs="Calibri"/>
                <w:color w:val="000000" w:themeColor="text1"/>
                <w:sz w:val="22"/>
                <w:szCs w:val="22"/>
                <w:lang w:val="fi-FI" w:eastAsia="zh-CN"/>
              </w:rPr>
              <w:t>21.7</w:t>
            </w:r>
          </w:p>
        </w:tc>
        <w:tc>
          <w:tcPr>
            <w:tcW w:w="394" w:type="pct"/>
            <w:tcBorders>
              <w:top w:val="nil"/>
              <w:left w:val="nil"/>
              <w:bottom w:val="single" w:sz="4" w:space="0" w:color="auto"/>
              <w:right w:val="single" w:sz="4" w:space="0" w:color="auto"/>
            </w:tcBorders>
            <w:vAlign w:val="center"/>
            <w:hideMark/>
          </w:tcPr>
          <w:p w14:paraId="51C612ED" w14:textId="77777777" w:rsidR="00D63AF4" w:rsidRPr="00D63AF4" w:rsidRDefault="00D63AF4" w:rsidP="00D63AF4">
            <w:pPr>
              <w:spacing w:after="0" w:line="256" w:lineRule="auto"/>
              <w:jc w:val="center"/>
              <w:rPr>
                <w:rFonts w:ascii="Calibri" w:eastAsia="Times New Roman" w:hAnsi="Calibri" w:cs="Calibri"/>
                <w:color w:val="000000" w:themeColor="text1"/>
                <w:sz w:val="22"/>
                <w:szCs w:val="22"/>
                <w:lang w:val="fi-FI" w:eastAsia="zh-CN"/>
              </w:rPr>
            </w:pPr>
            <w:r w:rsidRPr="00D63AF4">
              <w:rPr>
                <w:rFonts w:ascii="Calibri" w:eastAsia="Times New Roman" w:hAnsi="Calibri" w:cs="Calibri"/>
                <w:color w:val="000000" w:themeColor="text1"/>
                <w:sz w:val="22"/>
                <w:szCs w:val="22"/>
                <w:lang w:val="fi-FI" w:eastAsia="zh-CN"/>
              </w:rPr>
              <w:t>32.4</w:t>
            </w:r>
          </w:p>
        </w:tc>
      </w:tr>
      <w:tr w:rsidR="00D63AF4" w14:paraId="32D97376" w14:textId="77777777" w:rsidTr="00D63AF4">
        <w:trPr>
          <w:trHeight w:val="261"/>
        </w:trPr>
        <w:tc>
          <w:tcPr>
            <w:tcW w:w="383" w:type="pct"/>
            <w:tcBorders>
              <w:top w:val="nil"/>
              <w:left w:val="single" w:sz="4" w:space="0" w:color="auto"/>
              <w:bottom w:val="single" w:sz="4" w:space="0" w:color="auto"/>
              <w:right w:val="single" w:sz="4" w:space="0" w:color="auto"/>
            </w:tcBorders>
            <w:vAlign w:val="center"/>
          </w:tcPr>
          <w:p w14:paraId="67030F83" w14:textId="35C367CA" w:rsidR="00D63AF4" w:rsidRPr="00D63AF4" w:rsidRDefault="00C66CE1" w:rsidP="00D63AF4">
            <w:pPr>
              <w:spacing w:after="0" w:line="256" w:lineRule="auto"/>
              <w:jc w:val="center"/>
              <w:rPr>
                <w:rFonts w:ascii="Calibri" w:eastAsia="Times New Roman" w:hAnsi="Calibri" w:cs="Calibri"/>
                <w:color w:val="000000" w:themeColor="text1"/>
                <w:lang w:val="fi-FI" w:eastAsia="zh-CN"/>
              </w:rPr>
            </w:pPr>
            <w:r>
              <w:rPr>
                <w:rFonts w:ascii="Calibri" w:eastAsia="Times New Roman" w:hAnsi="Calibri" w:cs="Calibri"/>
                <w:color w:val="000000" w:themeColor="text1"/>
                <w:lang w:val="fi-FI" w:eastAsia="zh-CN"/>
              </w:rPr>
              <w:t>11</w:t>
            </w:r>
          </w:p>
        </w:tc>
        <w:tc>
          <w:tcPr>
            <w:tcW w:w="0" w:type="auto"/>
            <w:vMerge/>
            <w:tcBorders>
              <w:top w:val="nil"/>
              <w:left w:val="single" w:sz="4" w:space="0" w:color="auto"/>
              <w:bottom w:val="single" w:sz="4" w:space="0" w:color="auto"/>
              <w:right w:val="single" w:sz="4" w:space="0" w:color="auto"/>
            </w:tcBorders>
            <w:vAlign w:val="center"/>
          </w:tcPr>
          <w:p w14:paraId="7B76F578" w14:textId="77777777" w:rsidR="00D63AF4" w:rsidRPr="00D63AF4" w:rsidRDefault="00D63AF4" w:rsidP="00D63AF4">
            <w:pPr>
              <w:spacing w:after="0" w:line="256" w:lineRule="auto"/>
              <w:jc w:val="center"/>
              <w:rPr>
                <w:rFonts w:ascii="Calibri" w:eastAsia="Times New Roman" w:hAnsi="Calibri" w:cs="Calibri"/>
                <w:color w:val="000000" w:themeColor="text1"/>
                <w:lang w:val="fi-FI" w:eastAsia="zh-CN"/>
              </w:rPr>
            </w:pPr>
          </w:p>
        </w:tc>
        <w:tc>
          <w:tcPr>
            <w:tcW w:w="0" w:type="auto"/>
            <w:vMerge/>
            <w:tcBorders>
              <w:top w:val="nil"/>
              <w:left w:val="single" w:sz="4" w:space="0" w:color="auto"/>
              <w:bottom w:val="single" w:sz="4" w:space="0" w:color="auto"/>
              <w:right w:val="single" w:sz="4" w:space="0" w:color="auto"/>
            </w:tcBorders>
            <w:vAlign w:val="center"/>
          </w:tcPr>
          <w:p w14:paraId="1DB3F77B" w14:textId="77777777" w:rsidR="00D63AF4" w:rsidRPr="00D63AF4" w:rsidRDefault="00D63AF4" w:rsidP="00D63AF4">
            <w:pPr>
              <w:spacing w:after="0" w:line="256" w:lineRule="auto"/>
              <w:jc w:val="center"/>
              <w:rPr>
                <w:rFonts w:ascii="Calibri" w:eastAsia="Times New Roman" w:hAnsi="Calibri" w:cs="Calibri"/>
                <w:color w:val="000000" w:themeColor="text1"/>
                <w:lang w:val="fi-FI" w:eastAsia="zh-CN"/>
              </w:rPr>
            </w:pPr>
          </w:p>
        </w:tc>
        <w:tc>
          <w:tcPr>
            <w:tcW w:w="0" w:type="auto"/>
            <w:vMerge/>
            <w:tcBorders>
              <w:left w:val="single" w:sz="4" w:space="0" w:color="auto"/>
              <w:right w:val="single" w:sz="4" w:space="0" w:color="auto"/>
            </w:tcBorders>
            <w:vAlign w:val="center"/>
          </w:tcPr>
          <w:p w14:paraId="1C29D8F7" w14:textId="77777777" w:rsidR="00D63AF4" w:rsidRPr="00D63AF4" w:rsidRDefault="00D63AF4" w:rsidP="00D63AF4">
            <w:pPr>
              <w:spacing w:after="0" w:line="256" w:lineRule="auto"/>
              <w:jc w:val="center"/>
              <w:rPr>
                <w:rFonts w:ascii="Calibri" w:eastAsia="Times New Roman" w:hAnsi="Calibri" w:cs="Calibri"/>
                <w:color w:val="000000" w:themeColor="text1"/>
                <w:lang w:val="fi-FI" w:eastAsia="zh-CN"/>
              </w:rPr>
            </w:pPr>
          </w:p>
        </w:tc>
        <w:tc>
          <w:tcPr>
            <w:tcW w:w="0" w:type="auto"/>
            <w:tcBorders>
              <w:top w:val="nil"/>
              <w:left w:val="single" w:sz="4" w:space="0" w:color="auto"/>
              <w:bottom w:val="single" w:sz="4" w:space="0" w:color="auto"/>
              <w:right w:val="single" w:sz="4" w:space="0" w:color="auto"/>
            </w:tcBorders>
            <w:vAlign w:val="center"/>
          </w:tcPr>
          <w:p w14:paraId="0C7546D0" w14:textId="68806823" w:rsidR="00D63AF4" w:rsidRPr="00D63AF4" w:rsidRDefault="00D63AF4" w:rsidP="00D63AF4">
            <w:pPr>
              <w:spacing w:after="0" w:line="256" w:lineRule="auto"/>
              <w:jc w:val="center"/>
              <w:rPr>
                <w:rFonts w:ascii="Calibri" w:eastAsia="Times New Roman" w:hAnsi="Calibri" w:cs="Calibri"/>
                <w:color w:val="000000" w:themeColor="text1"/>
                <w:lang w:val="fi-FI" w:eastAsia="zh-CN"/>
              </w:rPr>
            </w:pPr>
            <w:r w:rsidRPr="00D63AF4">
              <w:rPr>
                <w:rFonts w:ascii="Calibri" w:eastAsia="Times New Roman" w:hAnsi="Calibri" w:cs="Calibri"/>
                <w:color w:val="000000" w:themeColor="text1"/>
                <w:lang w:val="fi-FI" w:eastAsia="zh-CN"/>
              </w:rPr>
              <w:t>2T2R</w:t>
            </w:r>
          </w:p>
        </w:tc>
        <w:tc>
          <w:tcPr>
            <w:tcW w:w="495" w:type="pct"/>
            <w:vMerge/>
            <w:tcBorders>
              <w:left w:val="single" w:sz="4" w:space="0" w:color="auto"/>
              <w:right w:val="single" w:sz="4" w:space="0" w:color="auto"/>
            </w:tcBorders>
            <w:vAlign w:val="center"/>
          </w:tcPr>
          <w:p w14:paraId="0A2A4D31" w14:textId="10060281" w:rsidR="00D63AF4" w:rsidRPr="00D63AF4" w:rsidRDefault="00D63AF4" w:rsidP="00D63AF4">
            <w:pPr>
              <w:spacing w:after="0" w:line="256" w:lineRule="auto"/>
              <w:jc w:val="center"/>
              <w:rPr>
                <w:rFonts w:ascii="Calibri" w:eastAsia="Times New Roman" w:hAnsi="Calibri" w:cs="Calibri"/>
                <w:color w:val="000000" w:themeColor="text1"/>
                <w:lang w:val="fi-FI" w:eastAsia="zh-CN"/>
              </w:rPr>
            </w:pPr>
          </w:p>
        </w:tc>
        <w:tc>
          <w:tcPr>
            <w:tcW w:w="0" w:type="auto"/>
            <w:vMerge/>
            <w:tcBorders>
              <w:left w:val="single" w:sz="4" w:space="0" w:color="auto"/>
              <w:right w:val="single" w:sz="4" w:space="0" w:color="auto"/>
            </w:tcBorders>
            <w:vAlign w:val="center"/>
          </w:tcPr>
          <w:p w14:paraId="13E00A0D" w14:textId="77777777" w:rsidR="00D63AF4" w:rsidRPr="00D63AF4" w:rsidRDefault="00D63AF4" w:rsidP="00D63AF4">
            <w:pPr>
              <w:spacing w:after="0" w:line="256" w:lineRule="auto"/>
              <w:jc w:val="center"/>
              <w:rPr>
                <w:rFonts w:ascii="Calibri" w:eastAsia="Times New Roman" w:hAnsi="Calibri" w:cs="Calibri"/>
                <w:color w:val="000000" w:themeColor="text1"/>
                <w:lang w:val="fi-FI" w:eastAsia="zh-CN"/>
              </w:rPr>
            </w:pPr>
          </w:p>
        </w:tc>
        <w:tc>
          <w:tcPr>
            <w:tcW w:w="0" w:type="auto"/>
            <w:vMerge w:val="restart"/>
            <w:tcBorders>
              <w:left w:val="nil"/>
              <w:right w:val="single" w:sz="4" w:space="0" w:color="auto"/>
            </w:tcBorders>
            <w:vAlign w:val="center"/>
          </w:tcPr>
          <w:p w14:paraId="14EE3F82" w14:textId="590C8FAA" w:rsidR="00D63AF4" w:rsidRPr="00D63AF4" w:rsidRDefault="00D63AF4" w:rsidP="00D63AF4">
            <w:pPr>
              <w:spacing w:after="0" w:line="256" w:lineRule="auto"/>
              <w:jc w:val="center"/>
              <w:rPr>
                <w:rFonts w:ascii="Calibri" w:eastAsia="Times New Roman" w:hAnsi="Calibri" w:cs="Calibri"/>
                <w:color w:val="000000" w:themeColor="text1"/>
                <w:lang w:val="fi-FI" w:eastAsia="zh-CN"/>
              </w:rPr>
            </w:pPr>
            <w:r w:rsidRPr="00D63AF4">
              <w:rPr>
                <w:rFonts w:ascii="Calibri" w:eastAsia="Times New Roman" w:hAnsi="Calibri" w:cs="Calibri"/>
                <w:color w:val="000000" w:themeColor="text1"/>
                <w:lang w:val="fi-FI" w:eastAsia="zh-CN"/>
              </w:rPr>
              <w:t>ULA Low</w:t>
            </w:r>
          </w:p>
        </w:tc>
        <w:tc>
          <w:tcPr>
            <w:tcW w:w="0" w:type="auto"/>
            <w:vMerge w:val="restart"/>
            <w:tcBorders>
              <w:left w:val="single" w:sz="4" w:space="0" w:color="auto"/>
              <w:right w:val="single" w:sz="4" w:space="0" w:color="auto"/>
            </w:tcBorders>
            <w:vAlign w:val="center"/>
          </w:tcPr>
          <w:p w14:paraId="13072D34" w14:textId="4EA87778" w:rsidR="00D63AF4" w:rsidRPr="00D63AF4" w:rsidRDefault="00D63AF4" w:rsidP="00D63AF4">
            <w:pPr>
              <w:spacing w:after="0" w:line="256" w:lineRule="auto"/>
              <w:jc w:val="center"/>
              <w:rPr>
                <w:rFonts w:ascii="Calibri" w:eastAsia="Times New Roman" w:hAnsi="Calibri" w:cs="Calibri"/>
                <w:color w:val="000000" w:themeColor="text1"/>
                <w:lang w:val="fi-FI" w:eastAsia="zh-CN"/>
              </w:rPr>
            </w:pPr>
            <w:r w:rsidRPr="00D63AF4">
              <w:rPr>
                <w:rFonts w:ascii="Calibri" w:eastAsia="Times New Roman" w:hAnsi="Calibri" w:cs="Calibri"/>
                <w:color w:val="000000" w:themeColor="text1"/>
                <w:lang w:val="fi-FI" w:eastAsia="zh-CN"/>
              </w:rPr>
              <w:t>MCS 13</w:t>
            </w:r>
          </w:p>
        </w:tc>
        <w:tc>
          <w:tcPr>
            <w:tcW w:w="0" w:type="auto"/>
            <w:vMerge w:val="restart"/>
            <w:tcBorders>
              <w:left w:val="single" w:sz="4" w:space="0" w:color="auto"/>
              <w:right w:val="single" w:sz="4" w:space="0" w:color="auto"/>
            </w:tcBorders>
            <w:vAlign w:val="center"/>
          </w:tcPr>
          <w:p w14:paraId="155DE89A" w14:textId="16990760" w:rsidR="00D63AF4" w:rsidRPr="00D63AF4" w:rsidRDefault="00D63AF4" w:rsidP="00D63AF4">
            <w:pPr>
              <w:spacing w:after="0" w:line="256" w:lineRule="auto"/>
              <w:jc w:val="center"/>
              <w:rPr>
                <w:rFonts w:ascii="Calibri" w:eastAsia="Times New Roman" w:hAnsi="Calibri" w:cs="Calibri"/>
                <w:color w:val="000000" w:themeColor="text1"/>
                <w:lang w:val="fi-FI" w:eastAsia="zh-CN"/>
              </w:rPr>
            </w:pPr>
            <w:r w:rsidRPr="00D63AF4">
              <w:rPr>
                <w:rFonts w:ascii="Calibri" w:eastAsia="Times New Roman" w:hAnsi="Calibri" w:cs="Calibri"/>
                <w:color w:val="000000" w:themeColor="text1"/>
                <w:lang w:val="fi-FI" w:eastAsia="zh-CN"/>
              </w:rPr>
              <w:t>QPSK</w:t>
            </w:r>
          </w:p>
        </w:tc>
        <w:tc>
          <w:tcPr>
            <w:tcW w:w="329" w:type="pct"/>
            <w:tcBorders>
              <w:top w:val="nil"/>
              <w:left w:val="nil"/>
              <w:bottom w:val="single" w:sz="4" w:space="0" w:color="auto"/>
              <w:right w:val="single" w:sz="4" w:space="0" w:color="auto"/>
            </w:tcBorders>
            <w:noWrap/>
            <w:vAlign w:val="center"/>
          </w:tcPr>
          <w:p w14:paraId="4EB12513" w14:textId="39616A19" w:rsidR="00D63AF4" w:rsidRPr="00D63AF4" w:rsidRDefault="00D63AF4" w:rsidP="00D63AF4">
            <w:pPr>
              <w:spacing w:after="0" w:line="256" w:lineRule="auto"/>
              <w:jc w:val="center"/>
              <w:rPr>
                <w:rFonts w:ascii="Calibri" w:eastAsia="Times New Roman" w:hAnsi="Calibri" w:cs="Calibri"/>
                <w:color w:val="000000" w:themeColor="text1"/>
                <w:sz w:val="22"/>
                <w:szCs w:val="22"/>
                <w:lang w:val="fi-FI" w:eastAsia="zh-CN"/>
              </w:rPr>
            </w:pPr>
            <w:r w:rsidRPr="00D63AF4">
              <w:rPr>
                <w:rFonts w:ascii="Calibri" w:eastAsia="Times New Roman" w:hAnsi="Calibri" w:cs="Calibri"/>
                <w:color w:val="000000" w:themeColor="text1"/>
                <w:sz w:val="22"/>
                <w:szCs w:val="22"/>
                <w:lang w:val="fi-FI" w:eastAsia="zh-CN"/>
              </w:rPr>
              <w:t>11.4</w:t>
            </w:r>
          </w:p>
        </w:tc>
        <w:tc>
          <w:tcPr>
            <w:tcW w:w="326" w:type="pct"/>
            <w:tcBorders>
              <w:top w:val="nil"/>
              <w:left w:val="nil"/>
              <w:bottom w:val="single" w:sz="4" w:space="0" w:color="auto"/>
              <w:right w:val="single" w:sz="4" w:space="0" w:color="auto"/>
            </w:tcBorders>
            <w:noWrap/>
            <w:vAlign w:val="center"/>
          </w:tcPr>
          <w:p w14:paraId="7CE82E87" w14:textId="4D22BD7E" w:rsidR="00D63AF4" w:rsidRPr="00D63AF4" w:rsidRDefault="00D63AF4" w:rsidP="00D63AF4">
            <w:pPr>
              <w:spacing w:after="0" w:line="256" w:lineRule="auto"/>
              <w:jc w:val="center"/>
              <w:rPr>
                <w:rFonts w:ascii="Calibri" w:eastAsia="Times New Roman" w:hAnsi="Calibri" w:cs="Calibri"/>
                <w:color w:val="000000" w:themeColor="text1"/>
                <w:sz w:val="22"/>
                <w:szCs w:val="22"/>
                <w:lang w:val="fi-FI" w:eastAsia="zh-CN"/>
              </w:rPr>
            </w:pPr>
            <w:r w:rsidRPr="00D63AF4">
              <w:rPr>
                <w:rFonts w:ascii="Calibri" w:eastAsia="Times New Roman" w:hAnsi="Calibri" w:cs="Calibri"/>
                <w:color w:val="000000" w:themeColor="text1"/>
                <w:sz w:val="22"/>
                <w:szCs w:val="22"/>
                <w:lang w:val="fi-FI" w:eastAsia="zh-CN"/>
              </w:rPr>
              <w:t>12.5</w:t>
            </w:r>
          </w:p>
        </w:tc>
        <w:tc>
          <w:tcPr>
            <w:tcW w:w="394" w:type="pct"/>
            <w:tcBorders>
              <w:top w:val="nil"/>
              <w:left w:val="nil"/>
              <w:bottom w:val="single" w:sz="4" w:space="0" w:color="auto"/>
              <w:right w:val="single" w:sz="4" w:space="0" w:color="auto"/>
            </w:tcBorders>
            <w:vAlign w:val="center"/>
          </w:tcPr>
          <w:p w14:paraId="724DEF12" w14:textId="169EA3C6" w:rsidR="00D63AF4" w:rsidRPr="00D63AF4" w:rsidRDefault="00D63AF4" w:rsidP="00D63AF4">
            <w:pPr>
              <w:spacing w:after="0" w:line="256" w:lineRule="auto"/>
              <w:jc w:val="center"/>
              <w:rPr>
                <w:rFonts w:ascii="Calibri" w:eastAsia="Times New Roman" w:hAnsi="Calibri" w:cs="Calibri"/>
                <w:color w:val="000000" w:themeColor="text1"/>
                <w:sz w:val="22"/>
                <w:szCs w:val="22"/>
                <w:lang w:val="fi-FI" w:eastAsia="zh-CN"/>
              </w:rPr>
            </w:pPr>
            <w:r w:rsidRPr="00D63AF4">
              <w:rPr>
                <w:rFonts w:ascii="Calibri" w:eastAsia="Times New Roman" w:hAnsi="Calibri" w:cs="Calibri"/>
                <w:color w:val="000000" w:themeColor="text1"/>
                <w:sz w:val="22"/>
                <w:szCs w:val="22"/>
                <w:lang w:val="fi-FI" w:eastAsia="zh-CN"/>
              </w:rPr>
              <w:t>16.1</w:t>
            </w:r>
          </w:p>
        </w:tc>
      </w:tr>
      <w:tr w:rsidR="00D63AF4" w14:paraId="7BC8E224" w14:textId="77777777" w:rsidTr="00D63AF4">
        <w:trPr>
          <w:trHeight w:val="261"/>
        </w:trPr>
        <w:tc>
          <w:tcPr>
            <w:tcW w:w="383" w:type="pct"/>
            <w:tcBorders>
              <w:top w:val="nil"/>
              <w:left w:val="single" w:sz="4" w:space="0" w:color="auto"/>
              <w:bottom w:val="single" w:sz="4" w:space="0" w:color="auto"/>
              <w:right w:val="single" w:sz="4" w:space="0" w:color="auto"/>
            </w:tcBorders>
            <w:vAlign w:val="center"/>
          </w:tcPr>
          <w:p w14:paraId="6F272F6F" w14:textId="584031F0" w:rsidR="00D63AF4" w:rsidRPr="00D63AF4" w:rsidRDefault="00C66CE1" w:rsidP="00D63AF4">
            <w:pPr>
              <w:spacing w:after="0" w:line="256" w:lineRule="auto"/>
              <w:jc w:val="center"/>
              <w:rPr>
                <w:rFonts w:ascii="Calibri" w:eastAsia="Times New Roman" w:hAnsi="Calibri" w:cs="Calibri"/>
                <w:color w:val="000000" w:themeColor="text1"/>
                <w:lang w:val="fi-FI" w:eastAsia="zh-CN"/>
              </w:rPr>
            </w:pPr>
            <w:r>
              <w:rPr>
                <w:rFonts w:ascii="Calibri" w:eastAsia="Times New Roman" w:hAnsi="Calibri" w:cs="Calibri"/>
                <w:color w:val="000000" w:themeColor="text1"/>
                <w:lang w:val="fi-FI" w:eastAsia="zh-CN"/>
              </w:rPr>
              <w:t>12</w:t>
            </w:r>
          </w:p>
        </w:tc>
        <w:tc>
          <w:tcPr>
            <w:tcW w:w="0" w:type="auto"/>
            <w:vMerge/>
            <w:tcBorders>
              <w:top w:val="nil"/>
              <w:left w:val="single" w:sz="4" w:space="0" w:color="auto"/>
              <w:bottom w:val="single" w:sz="4" w:space="0" w:color="auto"/>
              <w:right w:val="single" w:sz="4" w:space="0" w:color="auto"/>
            </w:tcBorders>
            <w:vAlign w:val="center"/>
          </w:tcPr>
          <w:p w14:paraId="4D53B4ED" w14:textId="77777777" w:rsidR="00D63AF4" w:rsidRPr="00D63AF4" w:rsidRDefault="00D63AF4" w:rsidP="00D63AF4">
            <w:pPr>
              <w:spacing w:after="0" w:line="256" w:lineRule="auto"/>
              <w:jc w:val="center"/>
              <w:rPr>
                <w:rFonts w:ascii="Calibri" w:eastAsia="Times New Roman" w:hAnsi="Calibri" w:cs="Calibri"/>
                <w:color w:val="000000" w:themeColor="text1"/>
                <w:lang w:val="fi-FI" w:eastAsia="zh-CN"/>
              </w:rPr>
            </w:pPr>
          </w:p>
        </w:tc>
        <w:tc>
          <w:tcPr>
            <w:tcW w:w="0" w:type="auto"/>
            <w:vMerge/>
            <w:tcBorders>
              <w:top w:val="nil"/>
              <w:left w:val="single" w:sz="4" w:space="0" w:color="auto"/>
              <w:bottom w:val="single" w:sz="4" w:space="0" w:color="auto"/>
              <w:right w:val="single" w:sz="4" w:space="0" w:color="auto"/>
            </w:tcBorders>
            <w:vAlign w:val="center"/>
          </w:tcPr>
          <w:p w14:paraId="1F50CED4" w14:textId="77777777" w:rsidR="00D63AF4" w:rsidRPr="00D63AF4" w:rsidRDefault="00D63AF4" w:rsidP="00D63AF4">
            <w:pPr>
              <w:spacing w:after="0" w:line="256" w:lineRule="auto"/>
              <w:jc w:val="center"/>
              <w:rPr>
                <w:rFonts w:ascii="Calibri" w:eastAsia="Times New Roman" w:hAnsi="Calibri" w:cs="Calibri"/>
                <w:color w:val="000000" w:themeColor="text1"/>
                <w:lang w:val="fi-FI" w:eastAsia="zh-CN"/>
              </w:rPr>
            </w:pPr>
          </w:p>
        </w:tc>
        <w:tc>
          <w:tcPr>
            <w:tcW w:w="0" w:type="auto"/>
            <w:vMerge/>
            <w:tcBorders>
              <w:left w:val="single" w:sz="4" w:space="0" w:color="auto"/>
              <w:bottom w:val="single" w:sz="4" w:space="0" w:color="000000"/>
              <w:right w:val="single" w:sz="4" w:space="0" w:color="auto"/>
            </w:tcBorders>
            <w:vAlign w:val="center"/>
          </w:tcPr>
          <w:p w14:paraId="7A1B4F9D" w14:textId="77777777" w:rsidR="00D63AF4" w:rsidRPr="00D63AF4" w:rsidRDefault="00D63AF4" w:rsidP="00D63AF4">
            <w:pPr>
              <w:spacing w:after="0" w:line="256" w:lineRule="auto"/>
              <w:jc w:val="center"/>
              <w:rPr>
                <w:rFonts w:ascii="Calibri" w:eastAsia="Times New Roman" w:hAnsi="Calibri" w:cs="Calibri"/>
                <w:color w:val="000000" w:themeColor="text1"/>
                <w:lang w:val="fi-FI" w:eastAsia="zh-CN"/>
              </w:rPr>
            </w:pPr>
          </w:p>
        </w:tc>
        <w:tc>
          <w:tcPr>
            <w:tcW w:w="0" w:type="auto"/>
            <w:tcBorders>
              <w:top w:val="nil"/>
              <w:left w:val="single" w:sz="4" w:space="0" w:color="auto"/>
              <w:bottom w:val="single" w:sz="4" w:space="0" w:color="auto"/>
              <w:right w:val="single" w:sz="4" w:space="0" w:color="auto"/>
            </w:tcBorders>
            <w:vAlign w:val="center"/>
          </w:tcPr>
          <w:p w14:paraId="04CA2782" w14:textId="5359E5C8" w:rsidR="00D63AF4" w:rsidRPr="00D63AF4" w:rsidRDefault="00D63AF4" w:rsidP="00D63AF4">
            <w:pPr>
              <w:spacing w:after="0" w:line="256" w:lineRule="auto"/>
              <w:jc w:val="center"/>
              <w:rPr>
                <w:rFonts w:ascii="Calibri" w:eastAsia="Times New Roman" w:hAnsi="Calibri" w:cs="Calibri"/>
                <w:color w:val="000000" w:themeColor="text1"/>
                <w:lang w:val="fi-FI" w:eastAsia="zh-CN"/>
              </w:rPr>
            </w:pPr>
            <w:r w:rsidRPr="00D63AF4">
              <w:rPr>
                <w:rFonts w:ascii="Calibri" w:eastAsia="Times New Roman" w:hAnsi="Calibri" w:cs="Calibri"/>
                <w:color w:val="000000" w:themeColor="text1"/>
                <w:lang w:val="fi-FI" w:eastAsia="zh-CN"/>
              </w:rPr>
              <w:t>2T4R</w:t>
            </w:r>
          </w:p>
        </w:tc>
        <w:tc>
          <w:tcPr>
            <w:tcW w:w="495" w:type="pct"/>
            <w:vMerge/>
            <w:tcBorders>
              <w:left w:val="single" w:sz="4" w:space="0" w:color="auto"/>
              <w:right w:val="single" w:sz="4" w:space="0" w:color="auto"/>
            </w:tcBorders>
            <w:vAlign w:val="center"/>
          </w:tcPr>
          <w:p w14:paraId="5A5A683D" w14:textId="62FA5788" w:rsidR="00D63AF4" w:rsidRPr="00D63AF4" w:rsidRDefault="00D63AF4" w:rsidP="00D63AF4">
            <w:pPr>
              <w:spacing w:after="0" w:line="256" w:lineRule="auto"/>
              <w:jc w:val="center"/>
              <w:rPr>
                <w:rFonts w:ascii="Calibri" w:eastAsia="Times New Roman" w:hAnsi="Calibri" w:cs="Calibri"/>
                <w:color w:val="000000" w:themeColor="text1"/>
                <w:lang w:val="fi-FI" w:eastAsia="zh-CN"/>
              </w:rPr>
            </w:pPr>
          </w:p>
        </w:tc>
        <w:tc>
          <w:tcPr>
            <w:tcW w:w="0" w:type="auto"/>
            <w:vMerge/>
            <w:tcBorders>
              <w:left w:val="single" w:sz="4" w:space="0" w:color="auto"/>
              <w:bottom w:val="single" w:sz="4" w:space="0" w:color="auto"/>
              <w:right w:val="single" w:sz="4" w:space="0" w:color="auto"/>
            </w:tcBorders>
            <w:vAlign w:val="center"/>
          </w:tcPr>
          <w:p w14:paraId="595DC6F9" w14:textId="77777777" w:rsidR="00D63AF4" w:rsidRPr="00D63AF4" w:rsidRDefault="00D63AF4" w:rsidP="00D63AF4">
            <w:pPr>
              <w:spacing w:after="0" w:line="256" w:lineRule="auto"/>
              <w:jc w:val="center"/>
              <w:rPr>
                <w:rFonts w:ascii="Calibri" w:eastAsia="Times New Roman" w:hAnsi="Calibri" w:cs="Calibri"/>
                <w:color w:val="000000" w:themeColor="text1"/>
                <w:lang w:val="fi-FI" w:eastAsia="zh-CN"/>
              </w:rPr>
            </w:pPr>
          </w:p>
        </w:tc>
        <w:tc>
          <w:tcPr>
            <w:tcW w:w="0" w:type="auto"/>
            <w:vMerge/>
            <w:tcBorders>
              <w:left w:val="nil"/>
              <w:bottom w:val="single" w:sz="4" w:space="0" w:color="auto"/>
              <w:right w:val="single" w:sz="4" w:space="0" w:color="auto"/>
            </w:tcBorders>
            <w:vAlign w:val="center"/>
          </w:tcPr>
          <w:p w14:paraId="7DA71DFD" w14:textId="77777777" w:rsidR="00D63AF4" w:rsidRPr="00D63AF4" w:rsidRDefault="00D63AF4" w:rsidP="00D63AF4">
            <w:pPr>
              <w:spacing w:after="0" w:line="256" w:lineRule="auto"/>
              <w:jc w:val="center"/>
              <w:rPr>
                <w:rFonts w:ascii="Calibri" w:eastAsia="Times New Roman" w:hAnsi="Calibri" w:cs="Calibri"/>
                <w:color w:val="000000" w:themeColor="text1"/>
                <w:lang w:val="fi-FI" w:eastAsia="zh-CN"/>
              </w:rPr>
            </w:pPr>
          </w:p>
        </w:tc>
        <w:tc>
          <w:tcPr>
            <w:tcW w:w="0" w:type="auto"/>
            <w:vMerge/>
            <w:tcBorders>
              <w:left w:val="single" w:sz="4" w:space="0" w:color="auto"/>
              <w:bottom w:val="single" w:sz="4" w:space="0" w:color="auto"/>
              <w:right w:val="single" w:sz="4" w:space="0" w:color="auto"/>
            </w:tcBorders>
            <w:vAlign w:val="center"/>
          </w:tcPr>
          <w:p w14:paraId="0F366375" w14:textId="77777777" w:rsidR="00D63AF4" w:rsidRPr="00D63AF4" w:rsidRDefault="00D63AF4" w:rsidP="00D63AF4">
            <w:pPr>
              <w:spacing w:after="0" w:line="256" w:lineRule="auto"/>
              <w:jc w:val="center"/>
              <w:rPr>
                <w:rFonts w:ascii="Calibri" w:eastAsia="Times New Roman" w:hAnsi="Calibri" w:cs="Calibri"/>
                <w:color w:val="000000" w:themeColor="text1"/>
                <w:lang w:val="fi-FI" w:eastAsia="zh-CN"/>
              </w:rPr>
            </w:pPr>
          </w:p>
        </w:tc>
        <w:tc>
          <w:tcPr>
            <w:tcW w:w="0" w:type="auto"/>
            <w:vMerge/>
            <w:tcBorders>
              <w:left w:val="single" w:sz="4" w:space="0" w:color="auto"/>
              <w:bottom w:val="single" w:sz="4" w:space="0" w:color="auto"/>
              <w:right w:val="single" w:sz="4" w:space="0" w:color="auto"/>
            </w:tcBorders>
            <w:vAlign w:val="center"/>
          </w:tcPr>
          <w:p w14:paraId="34922C63" w14:textId="77777777" w:rsidR="00D63AF4" w:rsidRPr="00D63AF4" w:rsidRDefault="00D63AF4" w:rsidP="00D63AF4">
            <w:pPr>
              <w:spacing w:after="0" w:line="256" w:lineRule="auto"/>
              <w:jc w:val="center"/>
              <w:rPr>
                <w:rFonts w:ascii="Calibri" w:eastAsia="Times New Roman" w:hAnsi="Calibri" w:cs="Calibri"/>
                <w:color w:val="000000" w:themeColor="text1"/>
                <w:lang w:val="fi-FI" w:eastAsia="zh-CN"/>
              </w:rPr>
            </w:pPr>
          </w:p>
        </w:tc>
        <w:tc>
          <w:tcPr>
            <w:tcW w:w="329" w:type="pct"/>
            <w:tcBorders>
              <w:top w:val="nil"/>
              <w:left w:val="nil"/>
              <w:bottom w:val="single" w:sz="4" w:space="0" w:color="auto"/>
              <w:right w:val="single" w:sz="4" w:space="0" w:color="auto"/>
            </w:tcBorders>
            <w:noWrap/>
            <w:vAlign w:val="center"/>
          </w:tcPr>
          <w:p w14:paraId="66BDA43C" w14:textId="2E96A37A" w:rsidR="00D63AF4" w:rsidRPr="00D63AF4" w:rsidRDefault="00D63AF4" w:rsidP="00D63AF4">
            <w:pPr>
              <w:spacing w:after="0" w:line="256" w:lineRule="auto"/>
              <w:jc w:val="center"/>
              <w:rPr>
                <w:rFonts w:ascii="Calibri" w:eastAsia="Times New Roman" w:hAnsi="Calibri" w:cs="Calibri"/>
                <w:color w:val="000000" w:themeColor="text1"/>
                <w:sz w:val="22"/>
                <w:szCs w:val="22"/>
                <w:lang w:val="fi-FI" w:eastAsia="zh-CN"/>
              </w:rPr>
            </w:pPr>
            <w:r w:rsidRPr="00D63AF4">
              <w:rPr>
                <w:rFonts w:ascii="Calibri" w:eastAsia="Times New Roman" w:hAnsi="Calibri" w:cs="Calibri"/>
                <w:color w:val="000000" w:themeColor="text1"/>
                <w:sz w:val="22"/>
                <w:szCs w:val="22"/>
                <w:lang w:val="fi-FI" w:eastAsia="zh-CN"/>
              </w:rPr>
              <w:t>6.8</w:t>
            </w:r>
          </w:p>
        </w:tc>
        <w:tc>
          <w:tcPr>
            <w:tcW w:w="326" w:type="pct"/>
            <w:tcBorders>
              <w:top w:val="nil"/>
              <w:left w:val="nil"/>
              <w:bottom w:val="single" w:sz="4" w:space="0" w:color="auto"/>
              <w:right w:val="single" w:sz="4" w:space="0" w:color="auto"/>
            </w:tcBorders>
            <w:noWrap/>
            <w:vAlign w:val="center"/>
          </w:tcPr>
          <w:p w14:paraId="14527C93" w14:textId="536473AE" w:rsidR="00D63AF4" w:rsidRPr="00D63AF4" w:rsidRDefault="00D63AF4" w:rsidP="00D63AF4">
            <w:pPr>
              <w:spacing w:after="0" w:line="256" w:lineRule="auto"/>
              <w:jc w:val="center"/>
              <w:rPr>
                <w:rFonts w:ascii="Calibri" w:eastAsia="Times New Roman" w:hAnsi="Calibri" w:cs="Calibri"/>
                <w:color w:val="000000" w:themeColor="text1"/>
                <w:sz w:val="22"/>
                <w:szCs w:val="22"/>
                <w:lang w:val="fi-FI" w:eastAsia="zh-CN"/>
              </w:rPr>
            </w:pPr>
            <w:r w:rsidRPr="00D63AF4">
              <w:rPr>
                <w:rFonts w:ascii="Calibri" w:eastAsia="Times New Roman" w:hAnsi="Calibri" w:cs="Calibri"/>
                <w:color w:val="000000" w:themeColor="text1"/>
                <w:sz w:val="22"/>
                <w:szCs w:val="22"/>
                <w:lang w:val="fi-FI" w:eastAsia="zh-CN"/>
              </w:rPr>
              <w:t>7.4</w:t>
            </w:r>
          </w:p>
        </w:tc>
        <w:tc>
          <w:tcPr>
            <w:tcW w:w="394" w:type="pct"/>
            <w:tcBorders>
              <w:top w:val="nil"/>
              <w:left w:val="nil"/>
              <w:bottom w:val="single" w:sz="4" w:space="0" w:color="auto"/>
              <w:right w:val="single" w:sz="4" w:space="0" w:color="auto"/>
            </w:tcBorders>
            <w:vAlign w:val="center"/>
          </w:tcPr>
          <w:p w14:paraId="3B81C0A9" w14:textId="06284E9B" w:rsidR="00D63AF4" w:rsidRPr="00D63AF4" w:rsidRDefault="00D63AF4" w:rsidP="00D63AF4">
            <w:pPr>
              <w:spacing w:after="0" w:line="256" w:lineRule="auto"/>
              <w:jc w:val="center"/>
              <w:rPr>
                <w:rFonts w:ascii="Calibri" w:eastAsia="Times New Roman" w:hAnsi="Calibri" w:cs="Calibri"/>
                <w:color w:val="000000" w:themeColor="text1"/>
                <w:sz w:val="22"/>
                <w:szCs w:val="22"/>
                <w:lang w:val="fi-FI" w:eastAsia="zh-CN"/>
              </w:rPr>
            </w:pPr>
            <w:r w:rsidRPr="00D63AF4">
              <w:rPr>
                <w:rFonts w:ascii="Calibri" w:eastAsia="Times New Roman" w:hAnsi="Calibri" w:cs="Calibri"/>
                <w:color w:val="000000" w:themeColor="text1"/>
                <w:sz w:val="22"/>
                <w:szCs w:val="22"/>
                <w:lang w:val="fi-FI" w:eastAsia="zh-CN"/>
              </w:rPr>
              <w:t>9.0</w:t>
            </w:r>
          </w:p>
        </w:tc>
      </w:tr>
      <w:tr w:rsidR="00D63AF4" w14:paraId="1C407E05" w14:textId="77777777" w:rsidTr="00D63AF4">
        <w:trPr>
          <w:trHeight w:val="270"/>
        </w:trPr>
        <w:tc>
          <w:tcPr>
            <w:tcW w:w="383" w:type="pct"/>
            <w:tcBorders>
              <w:top w:val="nil"/>
              <w:left w:val="single" w:sz="4" w:space="0" w:color="auto"/>
              <w:bottom w:val="single" w:sz="4" w:space="0" w:color="auto"/>
              <w:right w:val="single" w:sz="4" w:space="0" w:color="auto"/>
            </w:tcBorders>
            <w:vAlign w:val="center"/>
            <w:hideMark/>
          </w:tcPr>
          <w:p w14:paraId="2367C5D2" w14:textId="02EDA4E7" w:rsidR="00D63AF4" w:rsidRPr="00D63AF4" w:rsidRDefault="00C66CE1" w:rsidP="00D63AF4">
            <w:pPr>
              <w:spacing w:after="0" w:line="256" w:lineRule="auto"/>
              <w:jc w:val="center"/>
              <w:rPr>
                <w:rFonts w:ascii="Calibri" w:eastAsia="Times New Roman" w:hAnsi="Calibri" w:cs="Calibri"/>
                <w:color w:val="000000" w:themeColor="text1"/>
                <w:lang w:val="fi-FI" w:eastAsia="zh-CN"/>
              </w:rPr>
            </w:pPr>
            <w:r>
              <w:rPr>
                <w:rFonts w:ascii="Calibri" w:eastAsia="Times New Roman" w:hAnsi="Calibri" w:cs="Calibri"/>
                <w:color w:val="000000" w:themeColor="text1"/>
                <w:lang w:val="fi-FI" w:eastAsia="zh-CN"/>
              </w:rPr>
              <w:t>13</w:t>
            </w:r>
          </w:p>
        </w:tc>
        <w:tc>
          <w:tcPr>
            <w:tcW w:w="0" w:type="auto"/>
            <w:vMerge/>
            <w:tcBorders>
              <w:top w:val="nil"/>
              <w:left w:val="single" w:sz="4" w:space="0" w:color="auto"/>
              <w:bottom w:val="single" w:sz="4" w:space="0" w:color="auto"/>
              <w:right w:val="single" w:sz="4" w:space="0" w:color="auto"/>
            </w:tcBorders>
            <w:vAlign w:val="center"/>
            <w:hideMark/>
          </w:tcPr>
          <w:p w14:paraId="5F1CC6F4" w14:textId="77777777" w:rsidR="00D63AF4" w:rsidRPr="00D63AF4" w:rsidRDefault="00D63AF4" w:rsidP="00D63AF4">
            <w:pPr>
              <w:spacing w:after="0" w:line="256" w:lineRule="auto"/>
              <w:jc w:val="center"/>
              <w:rPr>
                <w:rFonts w:ascii="Calibri" w:eastAsia="Times New Roman" w:hAnsi="Calibri" w:cs="Calibri"/>
                <w:color w:val="000000" w:themeColor="text1"/>
                <w:lang w:val="fi-FI" w:eastAsia="zh-CN"/>
              </w:rPr>
            </w:pPr>
          </w:p>
        </w:tc>
        <w:tc>
          <w:tcPr>
            <w:tcW w:w="0" w:type="auto"/>
            <w:vMerge/>
            <w:tcBorders>
              <w:top w:val="nil"/>
              <w:left w:val="single" w:sz="4" w:space="0" w:color="auto"/>
              <w:bottom w:val="single" w:sz="4" w:space="0" w:color="auto"/>
              <w:right w:val="single" w:sz="4" w:space="0" w:color="auto"/>
            </w:tcBorders>
            <w:vAlign w:val="center"/>
            <w:hideMark/>
          </w:tcPr>
          <w:p w14:paraId="6E096B49" w14:textId="77777777" w:rsidR="00D63AF4" w:rsidRPr="00D63AF4" w:rsidRDefault="00D63AF4" w:rsidP="00D63AF4">
            <w:pPr>
              <w:spacing w:after="0" w:line="256" w:lineRule="auto"/>
              <w:jc w:val="center"/>
              <w:rPr>
                <w:rFonts w:ascii="Calibri" w:eastAsia="Times New Roman" w:hAnsi="Calibri" w:cs="Calibri"/>
                <w:color w:val="000000" w:themeColor="text1"/>
                <w:lang w:val="fi-FI" w:eastAsia="zh-CN"/>
              </w:rPr>
            </w:pPr>
          </w:p>
        </w:tc>
        <w:tc>
          <w:tcPr>
            <w:tcW w:w="294" w:type="pct"/>
            <w:vMerge w:val="restart"/>
            <w:tcBorders>
              <w:top w:val="nil"/>
              <w:left w:val="single" w:sz="4" w:space="0" w:color="auto"/>
              <w:bottom w:val="single" w:sz="4" w:space="0" w:color="auto"/>
              <w:right w:val="single" w:sz="4" w:space="0" w:color="auto"/>
            </w:tcBorders>
            <w:vAlign w:val="center"/>
            <w:hideMark/>
          </w:tcPr>
          <w:p w14:paraId="7A65B7E4" w14:textId="77777777" w:rsidR="00D63AF4" w:rsidRPr="00D63AF4" w:rsidRDefault="00D63AF4" w:rsidP="00D63AF4">
            <w:pPr>
              <w:spacing w:after="0" w:line="256" w:lineRule="auto"/>
              <w:jc w:val="center"/>
              <w:rPr>
                <w:rFonts w:ascii="Calibri" w:eastAsia="Times New Roman" w:hAnsi="Calibri" w:cs="Calibri"/>
                <w:color w:val="000000" w:themeColor="text1"/>
                <w:lang w:val="fi-FI" w:eastAsia="zh-CN"/>
              </w:rPr>
            </w:pPr>
            <w:r w:rsidRPr="00D63AF4">
              <w:rPr>
                <w:rFonts w:ascii="Calibri" w:eastAsia="Times New Roman" w:hAnsi="Calibri" w:cs="Calibri"/>
                <w:color w:val="000000" w:themeColor="text1"/>
                <w:lang w:val="fi-FI" w:eastAsia="zh-CN"/>
              </w:rPr>
              <w:t>2+2</w:t>
            </w:r>
          </w:p>
        </w:tc>
        <w:tc>
          <w:tcPr>
            <w:tcW w:w="309" w:type="pct"/>
            <w:vMerge w:val="restart"/>
            <w:tcBorders>
              <w:top w:val="nil"/>
              <w:left w:val="single" w:sz="4" w:space="0" w:color="auto"/>
              <w:bottom w:val="single" w:sz="4" w:space="0" w:color="auto"/>
              <w:right w:val="single" w:sz="4" w:space="0" w:color="auto"/>
            </w:tcBorders>
            <w:vAlign w:val="center"/>
            <w:hideMark/>
          </w:tcPr>
          <w:p w14:paraId="2B4CA715" w14:textId="77777777" w:rsidR="00D63AF4" w:rsidRPr="00D63AF4" w:rsidRDefault="00D63AF4" w:rsidP="00D63AF4">
            <w:pPr>
              <w:spacing w:after="0" w:line="256" w:lineRule="auto"/>
              <w:jc w:val="center"/>
              <w:rPr>
                <w:rFonts w:ascii="Calibri" w:eastAsia="Times New Roman" w:hAnsi="Calibri" w:cs="Calibri"/>
                <w:color w:val="000000" w:themeColor="text1"/>
                <w:lang w:val="fi-FI" w:eastAsia="zh-CN"/>
              </w:rPr>
            </w:pPr>
            <w:r w:rsidRPr="00D63AF4">
              <w:rPr>
                <w:rFonts w:ascii="Calibri" w:eastAsia="Times New Roman" w:hAnsi="Calibri" w:cs="Calibri"/>
                <w:color w:val="000000" w:themeColor="text1"/>
                <w:lang w:val="fi-FI" w:eastAsia="zh-CN"/>
              </w:rPr>
              <w:t>4T4R</w:t>
            </w:r>
          </w:p>
        </w:tc>
        <w:tc>
          <w:tcPr>
            <w:tcW w:w="495" w:type="pct"/>
            <w:vMerge/>
            <w:tcBorders>
              <w:left w:val="single" w:sz="4" w:space="0" w:color="auto"/>
              <w:right w:val="single" w:sz="4" w:space="0" w:color="auto"/>
            </w:tcBorders>
            <w:vAlign w:val="center"/>
            <w:hideMark/>
          </w:tcPr>
          <w:p w14:paraId="36B290D8" w14:textId="388ED166" w:rsidR="00D63AF4" w:rsidRPr="00D63AF4" w:rsidRDefault="00D63AF4" w:rsidP="00D63AF4">
            <w:pPr>
              <w:spacing w:after="0" w:line="256" w:lineRule="auto"/>
              <w:jc w:val="center"/>
              <w:rPr>
                <w:rFonts w:ascii="Calibri" w:eastAsia="Times New Roman" w:hAnsi="Calibri" w:cs="Calibri"/>
                <w:color w:val="000000" w:themeColor="text1"/>
                <w:lang w:val="fi-FI" w:eastAsia="zh-CN"/>
              </w:rPr>
            </w:pPr>
          </w:p>
        </w:tc>
        <w:tc>
          <w:tcPr>
            <w:tcW w:w="426" w:type="pct"/>
            <w:vMerge w:val="restart"/>
            <w:tcBorders>
              <w:top w:val="nil"/>
              <w:left w:val="single" w:sz="4" w:space="0" w:color="auto"/>
              <w:bottom w:val="single" w:sz="4" w:space="0" w:color="auto"/>
              <w:right w:val="single" w:sz="4" w:space="0" w:color="auto"/>
            </w:tcBorders>
            <w:vAlign w:val="center"/>
            <w:hideMark/>
          </w:tcPr>
          <w:p w14:paraId="7B6B7B7E" w14:textId="77777777" w:rsidR="00D63AF4" w:rsidRPr="00D63AF4" w:rsidRDefault="00D63AF4" w:rsidP="00D63AF4">
            <w:pPr>
              <w:spacing w:after="0" w:line="256" w:lineRule="auto"/>
              <w:jc w:val="center"/>
              <w:rPr>
                <w:rFonts w:ascii="Calibri" w:eastAsia="Times New Roman" w:hAnsi="Calibri" w:cs="Calibri"/>
                <w:color w:val="000000" w:themeColor="text1"/>
                <w:lang w:val="fi-FI" w:eastAsia="zh-CN"/>
              </w:rPr>
            </w:pPr>
            <w:r w:rsidRPr="00D63AF4">
              <w:rPr>
                <w:rFonts w:ascii="Calibri" w:eastAsia="Times New Roman" w:hAnsi="Calibri" w:cs="Calibri"/>
                <w:color w:val="000000" w:themeColor="text1"/>
                <w:lang w:val="fi-FI" w:eastAsia="zh-CN"/>
              </w:rPr>
              <w:t>TDLA30-10</w:t>
            </w:r>
          </w:p>
        </w:tc>
        <w:tc>
          <w:tcPr>
            <w:tcW w:w="480" w:type="pct"/>
            <w:tcBorders>
              <w:top w:val="nil"/>
              <w:left w:val="nil"/>
              <w:bottom w:val="single" w:sz="4" w:space="0" w:color="auto"/>
              <w:right w:val="single" w:sz="4" w:space="0" w:color="auto"/>
            </w:tcBorders>
            <w:vAlign w:val="center"/>
            <w:hideMark/>
          </w:tcPr>
          <w:p w14:paraId="656D867C" w14:textId="77777777" w:rsidR="00D63AF4" w:rsidRPr="00D63AF4" w:rsidRDefault="00D63AF4" w:rsidP="00D63AF4">
            <w:pPr>
              <w:spacing w:after="0" w:line="256" w:lineRule="auto"/>
              <w:jc w:val="center"/>
              <w:rPr>
                <w:rFonts w:ascii="Calibri" w:eastAsia="Times New Roman" w:hAnsi="Calibri" w:cs="Calibri"/>
                <w:color w:val="000000" w:themeColor="text1"/>
                <w:lang w:val="fi-FI" w:eastAsia="zh-CN"/>
              </w:rPr>
            </w:pPr>
            <w:r w:rsidRPr="00D63AF4">
              <w:rPr>
                <w:rFonts w:ascii="Calibri" w:eastAsia="Times New Roman" w:hAnsi="Calibri" w:cs="Calibri"/>
                <w:color w:val="000000" w:themeColor="text1"/>
                <w:lang w:val="fi-FI" w:eastAsia="zh-CN"/>
              </w:rPr>
              <w:t>ULA Low</w:t>
            </w:r>
          </w:p>
        </w:tc>
        <w:tc>
          <w:tcPr>
            <w:tcW w:w="378" w:type="pct"/>
            <w:vMerge w:val="restart"/>
            <w:tcBorders>
              <w:top w:val="nil"/>
              <w:left w:val="single" w:sz="4" w:space="0" w:color="auto"/>
              <w:bottom w:val="single" w:sz="4" w:space="0" w:color="auto"/>
              <w:right w:val="single" w:sz="4" w:space="0" w:color="auto"/>
            </w:tcBorders>
            <w:vAlign w:val="center"/>
            <w:hideMark/>
          </w:tcPr>
          <w:p w14:paraId="35CD2AAC" w14:textId="77777777" w:rsidR="00D63AF4" w:rsidRPr="00D63AF4" w:rsidRDefault="00D63AF4" w:rsidP="00D63AF4">
            <w:pPr>
              <w:spacing w:after="0" w:line="256" w:lineRule="auto"/>
              <w:jc w:val="center"/>
              <w:rPr>
                <w:rFonts w:ascii="Calibri" w:eastAsia="Times New Roman" w:hAnsi="Calibri" w:cs="Calibri"/>
                <w:color w:val="000000" w:themeColor="text1"/>
                <w:lang w:val="fi-FI" w:eastAsia="zh-CN"/>
              </w:rPr>
            </w:pPr>
            <w:r w:rsidRPr="00D63AF4">
              <w:rPr>
                <w:rFonts w:ascii="Calibri" w:eastAsia="Times New Roman" w:hAnsi="Calibri" w:cs="Calibri"/>
                <w:color w:val="000000" w:themeColor="text1"/>
                <w:lang w:val="fi-FI" w:eastAsia="zh-CN"/>
              </w:rPr>
              <w:t>MCS 13</w:t>
            </w:r>
          </w:p>
        </w:tc>
        <w:tc>
          <w:tcPr>
            <w:tcW w:w="525" w:type="pct"/>
            <w:vMerge w:val="restart"/>
            <w:tcBorders>
              <w:top w:val="nil"/>
              <w:left w:val="single" w:sz="4" w:space="0" w:color="auto"/>
              <w:bottom w:val="single" w:sz="4" w:space="0" w:color="auto"/>
              <w:right w:val="single" w:sz="4" w:space="0" w:color="auto"/>
            </w:tcBorders>
            <w:vAlign w:val="center"/>
            <w:hideMark/>
          </w:tcPr>
          <w:p w14:paraId="1AEAEA58" w14:textId="77777777" w:rsidR="00D63AF4" w:rsidRPr="00D63AF4" w:rsidRDefault="00D63AF4" w:rsidP="00D63AF4">
            <w:pPr>
              <w:spacing w:after="0" w:line="256" w:lineRule="auto"/>
              <w:jc w:val="center"/>
              <w:rPr>
                <w:rFonts w:ascii="Calibri" w:eastAsia="Times New Roman" w:hAnsi="Calibri" w:cs="Calibri"/>
                <w:color w:val="000000" w:themeColor="text1"/>
                <w:lang w:val="fi-FI" w:eastAsia="zh-CN"/>
              </w:rPr>
            </w:pPr>
            <w:r w:rsidRPr="00D63AF4">
              <w:rPr>
                <w:rFonts w:ascii="Calibri" w:eastAsia="Times New Roman" w:hAnsi="Calibri" w:cs="Calibri"/>
                <w:color w:val="000000" w:themeColor="text1"/>
                <w:lang w:val="fi-FI" w:eastAsia="zh-CN"/>
              </w:rPr>
              <w:t>QPSK</w:t>
            </w:r>
          </w:p>
        </w:tc>
        <w:tc>
          <w:tcPr>
            <w:tcW w:w="329" w:type="pct"/>
            <w:tcBorders>
              <w:top w:val="nil"/>
              <w:left w:val="nil"/>
              <w:bottom w:val="single" w:sz="4" w:space="0" w:color="auto"/>
              <w:right w:val="single" w:sz="4" w:space="0" w:color="auto"/>
            </w:tcBorders>
            <w:noWrap/>
            <w:vAlign w:val="center"/>
            <w:hideMark/>
          </w:tcPr>
          <w:p w14:paraId="412CEDFD" w14:textId="77777777" w:rsidR="00D63AF4" w:rsidRPr="00D63AF4" w:rsidRDefault="00D63AF4" w:rsidP="00D63AF4">
            <w:pPr>
              <w:spacing w:after="0" w:line="256" w:lineRule="auto"/>
              <w:jc w:val="center"/>
              <w:rPr>
                <w:rFonts w:ascii="Calibri" w:eastAsia="Times New Roman" w:hAnsi="Calibri" w:cs="Calibri"/>
                <w:color w:val="000000" w:themeColor="text1"/>
                <w:sz w:val="22"/>
                <w:szCs w:val="22"/>
                <w:lang w:val="fi-FI" w:eastAsia="zh-CN"/>
              </w:rPr>
            </w:pPr>
            <w:r w:rsidRPr="00D63AF4">
              <w:rPr>
                <w:rFonts w:ascii="Calibri" w:eastAsia="Times New Roman" w:hAnsi="Calibri" w:cs="Calibri"/>
                <w:color w:val="000000" w:themeColor="text1"/>
                <w:sz w:val="22"/>
                <w:szCs w:val="22"/>
                <w:lang w:val="fi-FI" w:eastAsia="zh-CN"/>
              </w:rPr>
              <w:t>10.9</w:t>
            </w:r>
          </w:p>
        </w:tc>
        <w:tc>
          <w:tcPr>
            <w:tcW w:w="326" w:type="pct"/>
            <w:tcBorders>
              <w:top w:val="nil"/>
              <w:left w:val="nil"/>
              <w:bottom w:val="single" w:sz="4" w:space="0" w:color="auto"/>
              <w:right w:val="single" w:sz="4" w:space="0" w:color="auto"/>
            </w:tcBorders>
            <w:noWrap/>
            <w:vAlign w:val="center"/>
            <w:hideMark/>
          </w:tcPr>
          <w:p w14:paraId="73B2C957" w14:textId="77777777" w:rsidR="00D63AF4" w:rsidRPr="00D63AF4" w:rsidRDefault="00D63AF4" w:rsidP="00D63AF4">
            <w:pPr>
              <w:spacing w:after="0" w:line="256" w:lineRule="auto"/>
              <w:jc w:val="center"/>
              <w:rPr>
                <w:rFonts w:ascii="Calibri" w:eastAsia="Times New Roman" w:hAnsi="Calibri" w:cs="Calibri"/>
                <w:color w:val="000000" w:themeColor="text1"/>
                <w:sz w:val="22"/>
                <w:szCs w:val="22"/>
                <w:lang w:val="fi-FI" w:eastAsia="zh-CN"/>
              </w:rPr>
            </w:pPr>
            <w:r w:rsidRPr="00D63AF4">
              <w:rPr>
                <w:rFonts w:ascii="Calibri" w:eastAsia="Times New Roman" w:hAnsi="Calibri" w:cs="Calibri"/>
                <w:color w:val="000000" w:themeColor="text1"/>
                <w:sz w:val="22"/>
                <w:szCs w:val="22"/>
                <w:lang w:val="fi-FI" w:eastAsia="zh-CN"/>
              </w:rPr>
              <w:t>11.8</w:t>
            </w:r>
          </w:p>
        </w:tc>
        <w:tc>
          <w:tcPr>
            <w:tcW w:w="394" w:type="pct"/>
            <w:tcBorders>
              <w:top w:val="nil"/>
              <w:left w:val="nil"/>
              <w:bottom w:val="single" w:sz="4" w:space="0" w:color="auto"/>
              <w:right w:val="single" w:sz="4" w:space="0" w:color="auto"/>
            </w:tcBorders>
            <w:vAlign w:val="center"/>
            <w:hideMark/>
          </w:tcPr>
          <w:p w14:paraId="2CE304EB" w14:textId="77777777" w:rsidR="00D63AF4" w:rsidRPr="00D63AF4" w:rsidRDefault="00D63AF4" w:rsidP="00D63AF4">
            <w:pPr>
              <w:spacing w:after="0" w:line="256" w:lineRule="auto"/>
              <w:jc w:val="center"/>
              <w:rPr>
                <w:rFonts w:ascii="Calibri" w:eastAsia="Times New Roman" w:hAnsi="Calibri" w:cs="Calibri"/>
                <w:color w:val="000000" w:themeColor="text1"/>
                <w:sz w:val="22"/>
                <w:szCs w:val="22"/>
                <w:lang w:val="fi-FI" w:eastAsia="zh-CN"/>
              </w:rPr>
            </w:pPr>
            <w:r w:rsidRPr="00D63AF4">
              <w:rPr>
                <w:rFonts w:ascii="Calibri" w:eastAsia="Times New Roman" w:hAnsi="Calibri" w:cs="Calibri"/>
                <w:color w:val="000000" w:themeColor="text1"/>
                <w:sz w:val="22"/>
                <w:szCs w:val="22"/>
                <w:lang w:val="fi-FI" w:eastAsia="zh-CN"/>
              </w:rPr>
              <w:t>12.8</w:t>
            </w:r>
          </w:p>
        </w:tc>
      </w:tr>
      <w:tr w:rsidR="00D63AF4" w14:paraId="36F72DA5" w14:textId="77777777" w:rsidTr="00D63AF4">
        <w:trPr>
          <w:trHeight w:val="270"/>
        </w:trPr>
        <w:tc>
          <w:tcPr>
            <w:tcW w:w="383" w:type="pct"/>
            <w:tcBorders>
              <w:top w:val="nil"/>
              <w:left w:val="single" w:sz="4" w:space="0" w:color="auto"/>
              <w:bottom w:val="single" w:sz="4" w:space="0" w:color="auto"/>
              <w:right w:val="single" w:sz="4" w:space="0" w:color="auto"/>
            </w:tcBorders>
            <w:vAlign w:val="center"/>
            <w:hideMark/>
          </w:tcPr>
          <w:p w14:paraId="712F46B4" w14:textId="49D20034" w:rsidR="00D63AF4" w:rsidRPr="00D63AF4" w:rsidRDefault="00C66CE1" w:rsidP="00D63AF4">
            <w:pPr>
              <w:spacing w:after="0" w:line="256" w:lineRule="auto"/>
              <w:jc w:val="center"/>
              <w:rPr>
                <w:rFonts w:ascii="Calibri" w:eastAsia="Times New Roman" w:hAnsi="Calibri" w:cs="Calibri"/>
                <w:color w:val="000000" w:themeColor="text1"/>
                <w:lang w:val="fi-FI" w:eastAsia="zh-CN"/>
              </w:rPr>
            </w:pPr>
            <w:r>
              <w:rPr>
                <w:rFonts w:ascii="Calibri" w:eastAsia="Times New Roman" w:hAnsi="Calibri" w:cs="Calibri"/>
                <w:color w:val="000000" w:themeColor="text1"/>
                <w:lang w:val="fi-FI" w:eastAsia="zh-CN"/>
              </w:rPr>
              <w:t>14</w:t>
            </w:r>
          </w:p>
        </w:tc>
        <w:tc>
          <w:tcPr>
            <w:tcW w:w="0" w:type="auto"/>
            <w:vMerge/>
            <w:tcBorders>
              <w:top w:val="nil"/>
              <w:left w:val="single" w:sz="4" w:space="0" w:color="auto"/>
              <w:bottom w:val="single" w:sz="4" w:space="0" w:color="auto"/>
              <w:right w:val="single" w:sz="4" w:space="0" w:color="auto"/>
            </w:tcBorders>
            <w:vAlign w:val="center"/>
            <w:hideMark/>
          </w:tcPr>
          <w:p w14:paraId="3DB84CC5" w14:textId="77777777" w:rsidR="00D63AF4" w:rsidRPr="00D63AF4" w:rsidRDefault="00D63AF4" w:rsidP="00D63AF4">
            <w:pPr>
              <w:spacing w:after="0" w:line="256" w:lineRule="auto"/>
              <w:jc w:val="center"/>
              <w:rPr>
                <w:rFonts w:ascii="Calibri" w:eastAsia="Times New Roman" w:hAnsi="Calibri" w:cs="Calibri"/>
                <w:color w:val="000000" w:themeColor="text1"/>
                <w:lang w:val="fi-FI" w:eastAsia="zh-CN"/>
              </w:rPr>
            </w:pPr>
          </w:p>
        </w:tc>
        <w:tc>
          <w:tcPr>
            <w:tcW w:w="0" w:type="auto"/>
            <w:vMerge/>
            <w:tcBorders>
              <w:top w:val="nil"/>
              <w:left w:val="single" w:sz="4" w:space="0" w:color="auto"/>
              <w:bottom w:val="single" w:sz="4" w:space="0" w:color="auto"/>
              <w:right w:val="single" w:sz="4" w:space="0" w:color="auto"/>
            </w:tcBorders>
            <w:vAlign w:val="center"/>
            <w:hideMark/>
          </w:tcPr>
          <w:p w14:paraId="6265F243" w14:textId="77777777" w:rsidR="00D63AF4" w:rsidRPr="00D63AF4" w:rsidRDefault="00D63AF4" w:rsidP="00D63AF4">
            <w:pPr>
              <w:spacing w:after="0" w:line="256" w:lineRule="auto"/>
              <w:jc w:val="center"/>
              <w:rPr>
                <w:rFonts w:ascii="Calibri" w:eastAsia="Times New Roman" w:hAnsi="Calibri" w:cs="Calibri"/>
                <w:color w:val="000000" w:themeColor="text1"/>
                <w:lang w:val="fi-FI" w:eastAsia="zh-CN"/>
              </w:rPr>
            </w:pPr>
          </w:p>
        </w:tc>
        <w:tc>
          <w:tcPr>
            <w:tcW w:w="0" w:type="auto"/>
            <w:vMerge/>
            <w:tcBorders>
              <w:top w:val="nil"/>
              <w:left w:val="single" w:sz="4" w:space="0" w:color="auto"/>
              <w:bottom w:val="single" w:sz="4" w:space="0" w:color="auto"/>
              <w:right w:val="single" w:sz="4" w:space="0" w:color="auto"/>
            </w:tcBorders>
            <w:vAlign w:val="center"/>
            <w:hideMark/>
          </w:tcPr>
          <w:p w14:paraId="7C0BE63A" w14:textId="77777777" w:rsidR="00D63AF4" w:rsidRPr="00D63AF4" w:rsidRDefault="00D63AF4" w:rsidP="00D63AF4">
            <w:pPr>
              <w:spacing w:after="0" w:line="256" w:lineRule="auto"/>
              <w:jc w:val="center"/>
              <w:rPr>
                <w:rFonts w:ascii="Calibri" w:eastAsia="Times New Roman" w:hAnsi="Calibri" w:cs="Calibri"/>
                <w:color w:val="000000" w:themeColor="text1"/>
                <w:lang w:val="fi-FI" w:eastAsia="zh-CN"/>
              </w:rPr>
            </w:pPr>
          </w:p>
        </w:tc>
        <w:tc>
          <w:tcPr>
            <w:tcW w:w="0" w:type="auto"/>
            <w:vMerge/>
            <w:tcBorders>
              <w:top w:val="nil"/>
              <w:left w:val="single" w:sz="4" w:space="0" w:color="auto"/>
              <w:bottom w:val="single" w:sz="4" w:space="0" w:color="auto"/>
              <w:right w:val="single" w:sz="4" w:space="0" w:color="auto"/>
            </w:tcBorders>
            <w:vAlign w:val="center"/>
            <w:hideMark/>
          </w:tcPr>
          <w:p w14:paraId="6F8C42DE" w14:textId="77777777" w:rsidR="00D63AF4" w:rsidRPr="00D63AF4" w:rsidRDefault="00D63AF4" w:rsidP="00D63AF4">
            <w:pPr>
              <w:spacing w:after="0" w:line="256" w:lineRule="auto"/>
              <w:jc w:val="center"/>
              <w:rPr>
                <w:rFonts w:ascii="Calibri" w:eastAsia="Times New Roman" w:hAnsi="Calibri" w:cs="Calibri"/>
                <w:color w:val="000000" w:themeColor="text1"/>
                <w:lang w:val="fi-FI" w:eastAsia="zh-CN"/>
              </w:rPr>
            </w:pPr>
          </w:p>
        </w:tc>
        <w:tc>
          <w:tcPr>
            <w:tcW w:w="0" w:type="auto"/>
            <w:vMerge/>
            <w:tcBorders>
              <w:left w:val="single" w:sz="4" w:space="0" w:color="auto"/>
              <w:bottom w:val="single" w:sz="4" w:space="0" w:color="000000"/>
              <w:right w:val="single" w:sz="4" w:space="0" w:color="auto"/>
            </w:tcBorders>
            <w:vAlign w:val="center"/>
            <w:hideMark/>
          </w:tcPr>
          <w:p w14:paraId="72EE2BF7" w14:textId="77777777" w:rsidR="00D63AF4" w:rsidRPr="00D63AF4" w:rsidRDefault="00D63AF4" w:rsidP="00D63AF4">
            <w:pPr>
              <w:spacing w:after="0" w:line="256" w:lineRule="auto"/>
              <w:jc w:val="center"/>
              <w:rPr>
                <w:rFonts w:ascii="Calibri" w:eastAsia="Times New Roman" w:hAnsi="Calibri" w:cs="Calibri"/>
                <w:color w:val="000000" w:themeColor="text1"/>
                <w:lang w:val="fi-FI" w:eastAsia="zh-CN"/>
              </w:rPr>
            </w:pPr>
          </w:p>
        </w:tc>
        <w:tc>
          <w:tcPr>
            <w:tcW w:w="0" w:type="auto"/>
            <w:vMerge/>
            <w:tcBorders>
              <w:top w:val="nil"/>
              <w:left w:val="single" w:sz="4" w:space="0" w:color="auto"/>
              <w:bottom w:val="single" w:sz="4" w:space="0" w:color="auto"/>
              <w:right w:val="single" w:sz="4" w:space="0" w:color="auto"/>
            </w:tcBorders>
            <w:vAlign w:val="center"/>
            <w:hideMark/>
          </w:tcPr>
          <w:p w14:paraId="3619A388" w14:textId="77777777" w:rsidR="00D63AF4" w:rsidRPr="00D63AF4" w:rsidRDefault="00D63AF4" w:rsidP="00D63AF4">
            <w:pPr>
              <w:spacing w:after="0" w:line="256" w:lineRule="auto"/>
              <w:jc w:val="center"/>
              <w:rPr>
                <w:rFonts w:ascii="Calibri" w:eastAsia="Times New Roman" w:hAnsi="Calibri" w:cs="Calibri"/>
                <w:color w:val="000000" w:themeColor="text1"/>
                <w:lang w:val="fi-FI" w:eastAsia="zh-CN"/>
              </w:rPr>
            </w:pPr>
          </w:p>
        </w:tc>
        <w:tc>
          <w:tcPr>
            <w:tcW w:w="480" w:type="pct"/>
            <w:tcBorders>
              <w:top w:val="nil"/>
              <w:left w:val="nil"/>
              <w:bottom w:val="single" w:sz="4" w:space="0" w:color="auto"/>
              <w:right w:val="single" w:sz="4" w:space="0" w:color="auto"/>
            </w:tcBorders>
            <w:vAlign w:val="center"/>
            <w:hideMark/>
          </w:tcPr>
          <w:p w14:paraId="10A37B8A" w14:textId="77777777" w:rsidR="00D63AF4" w:rsidRPr="00D63AF4" w:rsidRDefault="00D63AF4" w:rsidP="00D63AF4">
            <w:pPr>
              <w:spacing w:after="0" w:line="256" w:lineRule="auto"/>
              <w:jc w:val="center"/>
              <w:rPr>
                <w:rFonts w:ascii="Calibri" w:eastAsia="Times New Roman" w:hAnsi="Calibri" w:cs="Calibri"/>
                <w:color w:val="000000" w:themeColor="text1"/>
                <w:lang w:val="fi-FI" w:eastAsia="zh-CN"/>
              </w:rPr>
            </w:pPr>
            <w:r w:rsidRPr="00D63AF4">
              <w:rPr>
                <w:rFonts w:ascii="Calibri" w:eastAsia="Times New Roman" w:hAnsi="Calibri" w:cs="Calibri"/>
                <w:color w:val="000000" w:themeColor="text1"/>
                <w:lang w:val="fi-FI" w:eastAsia="zh-CN"/>
              </w:rPr>
              <w:t>XP medium</w:t>
            </w:r>
          </w:p>
        </w:tc>
        <w:tc>
          <w:tcPr>
            <w:tcW w:w="0" w:type="auto"/>
            <w:vMerge/>
            <w:tcBorders>
              <w:top w:val="nil"/>
              <w:left w:val="single" w:sz="4" w:space="0" w:color="auto"/>
              <w:bottom w:val="single" w:sz="4" w:space="0" w:color="auto"/>
              <w:right w:val="single" w:sz="4" w:space="0" w:color="auto"/>
            </w:tcBorders>
            <w:vAlign w:val="center"/>
            <w:hideMark/>
          </w:tcPr>
          <w:p w14:paraId="6AC71C85" w14:textId="77777777" w:rsidR="00D63AF4" w:rsidRPr="00D63AF4" w:rsidRDefault="00D63AF4" w:rsidP="00D63AF4">
            <w:pPr>
              <w:spacing w:after="0" w:line="256" w:lineRule="auto"/>
              <w:jc w:val="center"/>
              <w:rPr>
                <w:rFonts w:ascii="Calibri" w:eastAsia="Times New Roman" w:hAnsi="Calibri" w:cs="Calibri"/>
                <w:color w:val="000000" w:themeColor="text1"/>
                <w:lang w:val="fi-FI" w:eastAsia="zh-CN"/>
              </w:rPr>
            </w:pPr>
          </w:p>
        </w:tc>
        <w:tc>
          <w:tcPr>
            <w:tcW w:w="0" w:type="auto"/>
            <w:vMerge/>
            <w:tcBorders>
              <w:top w:val="nil"/>
              <w:left w:val="single" w:sz="4" w:space="0" w:color="auto"/>
              <w:bottom w:val="single" w:sz="4" w:space="0" w:color="auto"/>
              <w:right w:val="single" w:sz="4" w:space="0" w:color="auto"/>
            </w:tcBorders>
            <w:vAlign w:val="center"/>
            <w:hideMark/>
          </w:tcPr>
          <w:p w14:paraId="739E0DC7" w14:textId="77777777" w:rsidR="00D63AF4" w:rsidRPr="00D63AF4" w:rsidRDefault="00D63AF4" w:rsidP="00D63AF4">
            <w:pPr>
              <w:spacing w:after="0" w:line="256" w:lineRule="auto"/>
              <w:jc w:val="center"/>
              <w:rPr>
                <w:rFonts w:ascii="Calibri" w:eastAsia="Times New Roman" w:hAnsi="Calibri" w:cs="Calibri"/>
                <w:color w:val="000000" w:themeColor="text1"/>
                <w:lang w:val="fi-FI" w:eastAsia="zh-CN"/>
              </w:rPr>
            </w:pPr>
          </w:p>
        </w:tc>
        <w:tc>
          <w:tcPr>
            <w:tcW w:w="329" w:type="pct"/>
            <w:tcBorders>
              <w:top w:val="nil"/>
              <w:left w:val="nil"/>
              <w:bottom w:val="single" w:sz="4" w:space="0" w:color="auto"/>
              <w:right w:val="single" w:sz="4" w:space="0" w:color="auto"/>
            </w:tcBorders>
            <w:noWrap/>
            <w:vAlign w:val="center"/>
            <w:hideMark/>
          </w:tcPr>
          <w:p w14:paraId="1183880D" w14:textId="77777777" w:rsidR="00D63AF4" w:rsidRPr="00D63AF4" w:rsidRDefault="00D63AF4" w:rsidP="00D63AF4">
            <w:pPr>
              <w:spacing w:after="0" w:line="256" w:lineRule="auto"/>
              <w:jc w:val="center"/>
              <w:rPr>
                <w:rFonts w:ascii="Calibri" w:eastAsia="Times New Roman" w:hAnsi="Calibri" w:cs="Calibri"/>
                <w:color w:val="000000" w:themeColor="text1"/>
                <w:sz w:val="22"/>
                <w:szCs w:val="22"/>
                <w:lang w:val="fi-FI" w:eastAsia="zh-CN"/>
              </w:rPr>
            </w:pPr>
            <w:r w:rsidRPr="00D63AF4">
              <w:rPr>
                <w:rFonts w:ascii="Calibri" w:eastAsia="Times New Roman" w:hAnsi="Calibri" w:cs="Calibri"/>
                <w:color w:val="000000" w:themeColor="text1"/>
                <w:sz w:val="22"/>
                <w:szCs w:val="22"/>
                <w:lang w:val="fi-FI" w:eastAsia="zh-CN"/>
              </w:rPr>
              <w:t>12.1</w:t>
            </w:r>
          </w:p>
        </w:tc>
        <w:tc>
          <w:tcPr>
            <w:tcW w:w="326" w:type="pct"/>
            <w:tcBorders>
              <w:top w:val="nil"/>
              <w:left w:val="nil"/>
              <w:bottom w:val="single" w:sz="4" w:space="0" w:color="auto"/>
              <w:right w:val="single" w:sz="4" w:space="0" w:color="auto"/>
            </w:tcBorders>
            <w:noWrap/>
            <w:vAlign w:val="center"/>
            <w:hideMark/>
          </w:tcPr>
          <w:p w14:paraId="7E071ED4" w14:textId="77777777" w:rsidR="00D63AF4" w:rsidRPr="00D63AF4" w:rsidRDefault="00D63AF4" w:rsidP="00D63AF4">
            <w:pPr>
              <w:spacing w:after="0" w:line="256" w:lineRule="auto"/>
              <w:jc w:val="center"/>
              <w:rPr>
                <w:rFonts w:ascii="Calibri" w:eastAsia="Times New Roman" w:hAnsi="Calibri" w:cs="Calibri"/>
                <w:color w:val="000000" w:themeColor="text1"/>
                <w:sz w:val="22"/>
                <w:szCs w:val="22"/>
                <w:lang w:val="fi-FI" w:eastAsia="zh-CN"/>
              </w:rPr>
            </w:pPr>
            <w:r w:rsidRPr="00D63AF4">
              <w:rPr>
                <w:rFonts w:ascii="Calibri" w:eastAsia="Times New Roman" w:hAnsi="Calibri" w:cs="Calibri"/>
                <w:color w:val="000000" w:themeColor="text1"/>
                <w:sz w:val="22"/>
                <w:szCs w:val="22"/>
                <w:lang w:val="fi-FI" w:eastAsia="zh-CN"/>
              </w:rPr>
              <w:t>13.3</w:t>
            </w:r>
          </w:p>
        </w:tc>
        <w:tc>
          <w:tcPr>
            <w:tcW w:w="394" w:type="pct"/>
            <w:tcBorders>
              <w:top w:val="nil"/>
              <w:left w:val="nil"/>
              <w:bottom w:val="single" w:sz="4" w:space="0" w:color="auto"/>
              <w:right w:val="single" w:sz="4" w:space="0" w:color="auto"/>
            </w:tcBorders>
            <w:vAlign w:val="center"/>
            <w:hideMark/>
          </w:tcPr>
          <w:p w14:paraId="7236AF7C" w14:textId="77777777" w:rsidR="00D63AF4" w:rsidRPr="00D63AF4" w:rsidRDefault="00D63AF4" w:rsidP="00D63AF4">
            <w:pPr>
              <w:spacing w:after="0" w:line="256" w:lineRule="auto"/>
              <w:jc w:val="center"/>
              <w:rPr>
                <w:rFonts w:ascii="Calibri" w:eastAsia="Times New Roman" w:hAnsi="Calibri" w:cs="Calibri"/>
                <w:color w:val="000000" w:themeColor="text1"/>
                <w:sz w:val="22"/>
                <w:szCs w:val="22"/>
                <w:lang w:val="fi-FI" w:eastAsia="zh-CN"/>
              </w:rPr>
            </w:pPr>
            <w:r w:rsidRPr="00D63AF4">
              <w:rPr>
                <w:rFonts w:ascii="Calibri" w:eastAsia="Times New Roman" w:hAnsi="Calibri" w:cs="Calibri"/>
                <w:color w:val="000000" w:themeColor="text1"/>
                <w:sz w:val="22"/>
                <w:szCs w:val="22"/>
                <w:lang w:val="fi-FI" w:eastAsia="zh-CN"/>
              </w:rPr>
              <w:t>14.5</w:t>
            </w:r>
          </w:p>
        </w:tc>
      </w:tr>
      <w:tr w:rsidR="00D63AF4" w14:paraId="300540D7" w14:textId="77777777" w:rsidTr="00D63AF4">
        <w:trPr>
          <w:trHeight w:val="261"/>
        </w:trPr>
        <w:tc>
          <w:tcPr>
            <w:tcW w:w="383" w:type="pct"/>
            <w:tcBorders>
              <w:top w:val="nil"/>
              <w:left w:val="single" w:sz="4" w:space="0" w:color="auto"/>
              <w:bottom w:val="single" w:sz="4" w:space="0" w:color="auto"/>
              <w:right w:val="single" w:sz="4" w:space="0" w:color="auto"/>
            </w:tcBorders>
            <w:vAlign w:val="center"/>
            <w:hideMark/>
          </w:tcPr>
          <w:p w14:paraId="377AE20A" w14:textId="36CEDC90" w:rsidR="00D63AF4" w:rsidRPr="00D63AF4" w:rsidRDefault="00C66CE1" w:rsidP="00D63AF4">
            <w:pPr>
              <w:spacing w:after="0" w:line="256" w:lineRule="auto"/>
              <w:jc w:val="center"/>
              <w:rPr>
                <w:rFonts w:ascii="Calibri" w:eastAsia="Times New Roman" w:hAnsi="Calibri" w:cs="Calibri"/>
                <w:color w:val="000000" w:themeColor="text1"/>
                <w:lang w:val="fi-FI" w:eastAsia="zh-CN"/>
              </w:rPr>
            </w:pPr>
            <w:r>
              <w:rPr>
                <w:rFonts w:ascii="Calibri" w:eastAsia="Times New Roman" w:hAnsi="Calibri" w:cs="Calibri"/>
                <w:color w:val="000000" w:themeColor="text1"/>
                <w:lang w:val="fi-FI" w:eastAsia="zh-CN"/>
              </w:rPr>
              <w:t>15</w:t>
            </w:r>
          </w:p>
        </w:tc>
        <w:tc>
          <w:tcPr>
            <w:tcW w:w="0" w:type="auto"/>
            <w:vMerge w:val="restart"/>
            <w:tcBorders>
              <w:top w:val="nil"/>
              <w:left w:val="single" w:sz="4" w:space="0" w:color="auto"/>
              <w:right w:val="single" w:sz="4" w:space="0" w:color="auto"/>
            </w:tcBorders>
            <w:vAlign w:val="center"/>
            <w:hideMark/>
          </w:tcPr>
          <w:p w14:paraId="003E6085" w14:textId="3A34AAA1" w:rsidR="00D63AF4" w:rsidRPr="00D63AF4" w:rsidRDefault="00D63AF4" w:rsidP="00D63AF4">
            <w:pPr>
              <w:spacing w:after="0" w:line="256" w:lineRule="auto"/>
              <w:jc w:val="center"/>
              <w:rPr>
                <w:rFonts w:ascii="Calibri" w:eastAsia="Times New Roman" w:hAnsi="Calibri" w:cs="Calibri"/>
                <w:color w:val="000000" w:themeColor="text1"/>
                <w:lang w:val="fi-FI" w:eastAsia="zh-CN"/>
              </w:rPr>
            </w:pPr>
            <w:r w:rsidRPr="00D63AF4">
              <w:rPr>
                <w:rFonts w:ascii="Calibri" w:eastAsia="Times New Roman" w:hAnsi="Calibri" w:cs="Calibri"/>
                <w:color w:val="000000" w:themeColor="text1"/>
                <w:lang w:val="fi-FI" w:eastAsia="zh-CN"/>
              </w:rPr>
              <w:t>TDD 30kHz SCS</w:t>
            </w:r>
          </w:p>
        </w:tc>
        <w:tc>
          <w:tcPr>
            <w:tcW w:w="0" w:type="auto"/>
            <w:vMerge w:val="restart"/>
            <w:tcBorders>
              <w:top w:val="nil"/>
              <w:left w:val="single" w:sz="4" w:space="0" w:color="auto"/>
              <w:right w:val="single" w:sz="4" w:space="0" w:color="auto"/>
            </w:tcBorders>
            <w:vAlign w:val="center"/>
            <w:hideMark/>
          </w:tcPr>
          <w:p w14:paraId="74097B58" w14:textId="034CDEAE" w:rsidR="00D63AF4" w:rsidRPr="00D63AF4" w:rsidRDefault="00D63AF4" w:rsidP="00D63AF4">
            <w:pPr>
              <w:spacing w:after="0" w:line="256" w:lineRule="auto"/>
              <w:jc w:val="center"/>
              <w:rPr>
                <w:rFonts w:ascii="Calibri" w:eastAsia="Times New Roman" w:hAnsi="Calibri" w:cs="Calibri"/>
                <w:color w:val="000000" w:themeColor="text1"/>
                <w:lang w:val="fi-FI" w:eastAsia="zh-CN"/>
              </w:rPr>
            </w:pPr>
            <w:r w:rsidRPr="00D63AF4">
              <w:rPr>
                <w:rFonts w:ascii="Calibri" w:eastAsia="Times New Roman" w:hAnsi="Calibri" w:cs="Calibri"/>
                <w:color w:val="000000" w:themeColor="text1"/>
                <w:lang w:val="fi-FI" w:eastAsia="zh-CN"/>
              </w:rPr>
              <w:t>40MHz</w:t>
            </w:r>
          </w:p>
        </w:tc>
        <w:tc>
          <w:tcPr>
            <w:tcW w:w="0" w:type="auto"/>
            <w:vMerge w:val="restart"/>
            <w:tcBorders>
              <w:top w:val="nil"/>
              <w:left w:val="single" w:sz="4" w:space="0" w:color="auto"/>
              <w:right w:val="single" w:sz="4" w:space="0" w:color="auto"/>
            </w:tcBorders>
            <w:vAlign w:val="center"/>
            <w:hideMark/>
          </w:tcPr>
          <w:p w14:paraId="2ACDE58B" w14:textId="46E9817B" w:rsidR="00D63AF4" w:rsidRPr="00D63AF4" w:rsidRDefault="00D63AF4" w:rsidP="00D63AF4">
            <w:pPr>
              <w:spacing w:after="0" w:line="256" w:lineRule="auto"/>
              <w:jc w:val="center"/>
              <w:rPr>
                <w:rFonts w:ascii="Calibri" w:eastAsia="Times New Roman" w:hAnsi="Calibri" w:cs="Calibri"/>
                <w:color w:val="000000" w:themeColor="text1"/>
                <w:lang w:val="fi-FI" w:eastAsia="zh-CN"/>
              </w:rPr>
            </w:pPr>
            <w:r w:rsidRPr="00D63AF4">
              <w:rPr>
                <w:rFonts w:ascii="Calibri" w:eastAsia="Times New Roman" w:hAnsi="Calibri" w:cs="Calibri"/>
                <w:color w:val="000000" w:themeColor="text1"/>
                <w:lang w:val="fi-FI" w:eastAsia="zh-CN"/>
              </w:rPr>
              <w:t>1+1</w:t>
            </w:r>
          </w:p>
        </w:tc>
        <w:tc>
          <w:tcPr>
            <w:tcW w:w="0" w:type="auto"/>
            <w:tcBorders>
              <w:top w:val="nil"/>
              <w:left w:val="single" w:sz="4" w:space="0" w:color="auto"/>
              <w:bottom w:val="single" w:sz="4" w:space="0" w:color="auto"/>
              <w:right w:val="single" w:sz="4" w:space="0" w:color="auto"/>
            </w:tcBorders>
            <w:vAlign w:val="center"/>
            <w:hideMark/>
          </w:tcPr>
          <w:p w14:paraId="37EBD00D" w14:textId="0916928B" w:rsidR="00D63AF4" w:rsidRPr="00D63AF4" w:rsidRDefault="00D63AF4" w:rsidP="00D63AF4">
            <w:pPr>
              <w:spacing w:after="0" w:line="256" w:lineRule="auto"/>
              <w:jc w:val="center"/>
              <w:rPr>
                <w:rFonts w:ascii="Calibri" w:eastAsia="Times New Roman" w:hAnsi="Calibri" w:cs="Calibri"/>
                <w:color w:val="000000" w:themeColor="text1"/>
                <w:lang w:val="fi-FI" w:eastAsia="zh-CN"/>
              </w:rPr>
            </w:pPr>
            <w:r w:rsidRPr="00D63AF4">
              <w:rPr>
                <w:rFonts w:ascii="Calibri" w:eastAsia="Times New Roman" w:hAnsi="Calibri" w:cs="Calibri"/>
                <w:color w:val="000000" w:themeColor="text1"/>
                <w:lang w:val="fi-FI" w:eastAsia="zh-CN"/>
              </w:rPr>
              <w:t>2T2R</w:t>
            </w:r>
          </w:p>
        </w:tc>
        <w:tc>
          <w:tcPr>
            <w:tcW w:w="495" w:type="pct"/>
            <w:vMerge w:val="restart"/>
            <w:tcBorders>
              <w:top w:val="nil"/>
              <w:left w:val="single" w:sz="4" w:space="0" w:color="auto"/>
              <w:right w:val="single" w:sz="4" w:space="0" w:color="auto"/>
            </w:tcBorders>
            <w:vAlign w:val="center"/>
            <w:hideMark/>
          </w:tcPr>
          <w:p w14:paraId="6C99524B" w14:textId="20DC8FF9" w:rsidR="00D63AF4" w:rsidRPr="00D63AF4" w:rsidRDefault="00D63AF4" w:rsidP="00D63AF4">
            <w:pPr>
              <w:spacing w:after="0" w:line="256" w:lineRule="auto"/>
              <w:jc w:val="center"/>
              <w:rPr>
                <w:rFonts w:ascii="Calibri" w:eastAsia="Times New Roman" w:hAnsi="Calibri" w:cs="Calibri"/>
                <w:color w:val="000000" w:themeColor="text1"/>
                <w:lang w:val="fi-FI" w:eastAsia="zh-CN"/>
              </w:rPr>
            </w:pPr>
            <w:r w:rsidRPr="00D63AF4">
              <w:rPr>
                <w:rFonts w:ascii="Calibri" w:eastAsia="Times New Roman" w:hAnsi="Calibri" w:cs="Calibri"/>
                <w:color w:val="000000" w:themeColor="text1"/>
                <w:lang w:val="fi-FI" w:eastAsia="zh-CN"/>
              </w:rPr>
              <w:t>Orthogonal</w:t>
            </w:r>
          </w:p>
        </w:tc>
        <w:tc>
          <w:tcPr>
            <w:tcW w:w="0" w:type="auto"/>
            <w:vMerge w:val="restart"/>
            <w:tcBorders>
              <w:top w:val="nil"/>
              <w:left w:val="single" w:sz="4" w:space="0" w:color="auto"/>
              <w:right w:val="single" w:sz="4" w:space="0" w:color="auto"/>
            </w:tcBorders>
            <w:vAlign w:val="center"/>
            <w:hideMark/>
          </w:tcPr>
          <w:p w14:paraId="50F703B4" w14:textId="196FC781" w:rsidR="00D63AF4" w:rsidRPr="00D63AF4" w:rsidRDefault="00D63AF4" w:rsidP="00D63AF4">
            <w:pPr>
              <w:spacing w:after="0" w:line="256" w:lineRule="auto"/>
              <w:jc w:val="center"/>
              <w:rPr>
                <w:rFonts w:ascii="Calibri" w:eastAsia="Times New Roman" w:hAnsi="Calibri" w:cs="Calibri"/>
                <w:color w:val="000000" w:themeColor="text1"/>
                <w:lang w:val="fi-FI" w:eastAsia="zh-CN"/>
              </w:rPr>
            </w:pPr>
            <w:r w:rsidRPr="00D63AF4">
              <w:rPr>
                <w:rFonts w:ascii="Calibri" w:eastAsia="Times New Roman" w:hAnsi="Calibri" w:cs="Calibri"/>
                <w:color w:val="000000" w:themeColor="text1"/>
                <w:lang w:val="fi-FI" w:eastAsia="zh-CN"/>
              </w:rPr>
              <w:t>TDLC300-100</w:t>
            </w:r>
          </w:p>
        </w:tc>
        <w:tc>
          <w:tcPr>
            <w:tcW w:w="0" w:type="auto"/>
            <w:vMerge w:val="restart"/>
            <w:tcBorders>
              <w:top w:val="nil"/>
              <w:left w:val="nil"/>
              <w:right w:val="single" w:sz="4" w:space="0" w:color="auto"/>
            </w:tcBorders>
            <w:vAlign w:val="center"/>
            <w:hideMark/>
          </w:tcPr>
          <w:p w14:paraId="2F55DEFE" w14:textId="6C513C7D" w:rsidR="00D63AF4" w:rsidRPr="00D63AF4" w:rsidRDefault="00D63AF4" w:rsidP="00D63AF4">
            <w:pPr>
              <w:spacing w:after="0" w:line="256" w:lineRule="auto"/>
              <w:jc w:val="center"/>
              <w:rPr>
                <w:rFonts w:ascii="Calibri" w:eastAsia="Times New Roman" w:hAnsi="Calibri" w:cs="Calibri"/>
                <w:color w:val="000000" w:themeColor="text1"/>
                <w:lang w:val="fi-FI" w:eastAsia="zh-CN"/>
              </w:rPr>
            </w:pPr>
            <w:r w:rsidRPr="00D63AF4">
              <w:rPr>
                <w:rFonts w:ascii="Calibri" w:eastAsia="Times New Roman" w:hAnsi="Calibri" w:cs="Calibri"/>
                <w:color w:val="000000" w:themeColor="text1"/>
                <w:lang w:val="fi-FI" w:eastAsia="zh-CN"/>
              </w:rPr>
              <w:t>ULA medium</w:t>
            </w:r>
          </w:p>
        </w:tc>
        <w:tc>
          <w:tcPr>
            <w:tcW w:w="0" w:type="auto"/>
            <w:vMerge w:val="restart"/>
            <w:tcBorders>
              <w:top w:val="nil"/>
              <w:left w:val="single" w:sz="4" w:space="0" w:color="auto"/>
              <w:right w:val="single" w:sz="4" w:space="0" w:color="auto"/>
            </w:tcBorders>
            <w:vAlign w:val="center"/>
            <w:hideMark/>
          </w:tcPr>
          <w:p w14:paraId="0C587E82" w14:textId="32C542FD" w:rsidR="00D63AF4" w:rsidRPr="00D63AF4" w:rsidRDefault="00D63AF4" w:rsidP="00D63AF4">
            <w:pPr>
              <w:spacing w:after="0" w:line="256" w:lineRule="auto"/>
              <w:jc w:val="center"/>
              <w:rPr>
                <w:rFonts w:ascii="Calibri" w:eastAsia="Times New Roman" w:hAnsi="Calibri" w:cs="Calibri"/>
                <w:color w:val="000000" w:themeColor="text1"/>
                <w:lang w:val="fi-FI" w:eastAsia="zh-CN"/>
              </w:rPr>
            </w:pPr>
            <w:r w:rsidRPr="00D63AF4">
              <w:rPr>
                <w:rFonts w:ascii="Calibri" w:eastAsia="Times New Roman" w:hAnsi="Calibri" w:cs="Calibri"/>
                <w:color w:val="000000" w:themeColor="text1"/>
                <w:lang w:val="fi-FI" w:eastAsia="zh-CN"/>
              </w:rPr>
              <w:t>MCS 13</w:t>
            </w:r>
          </w:p>
        </w:tc>
        <w:tc>
          <w:tcPr>
            <w:tcW w:w="0" w:type="auto"/>
            <w:vMerge w:val="restart"/>
            <w:tcBorders>
              <w:top w:val="nil"/>
              <w:left w:val="single" w:sz="4" w:space="0" w:color="auto"/>
              <w:right w:val="single" w:sz="4" w:space="0" w:color="auto"/>
            </w:tcBorders>
            <w:vAlign w:val="center"/>
            <w:hideMark/>
          </w:tcPr>
          <w:p w14:paraId="39F9F899" w14:textId="15AFE9E7" w:rsidR="00D63AF4" w:rsidRPr="00D63AF4" w:rsidRDefault="00D63AF4" w:rsidP="00D63AF4">
            <w:pPr>
              <w:spacing w:after="0" w:line="256" w:lineRule="auto"/>
              <w:jc w:val="center"/>
              <w:rPr>
                <w:rFonts w:ascii="Calibri" w:eastAsia="Times New Roman" w:hAnsi="Calibri" w:cs="Calibri"/>
                <w:color w:val="000000" w:themeColor="text1"/>
                <w:lang w:val="fi-FI" w:eastAsia="zh-CN"/>
              </w:rPr>
            </w:pPr>
            <w:r w:rsidRPr="00D63AF4">
              <w:rPr>
                <w:rFonts w:ascii="Calibri" w:eastAsia="Times New Roman" w:hAnsi="Calibri" w:cs="Calibri"/>
                <w:color w:val="000000" w:themeColor="text1"/>
                <w:lang w:val="fi-FI" w:eastAsia="zh-CN"/>
              </w:rPr>
              <w:t>QPSK</w:t>
            </w:r>
          </w:p>
        </w:tc>
        <w:tc>
          <w:tcPr>
            <w:tcW w:w="329" w:type="pct"/>
            <w:tcBorders>
              <w:top w:val="nil"/>
              <w:left w:val="nil"/>
              <w:bottom w:val="single" w:sz="4" w:space="0" w:color="auto"/>
              <w:right w:val="single" w:sz="4" w:space="0" w:color="auto"/>
            </w:tcBorders>
            <w:noWrap/>
            <w:vAlign w:val="center"/>
            <w:hideMark/>
          </w:tcPr>
          <w:p w14:paraId="45C2E856" w14:textId="77777777" w:rsidR="00D63AF4" w:rsidRPr="00D63AF4" w:rsidRDefault="00D63AF4" w:rsidP="00D63AF4">
            <w:pPr>
              <w:spacing w:after="0" w:line="256" w:lineRule="auto"/>
              <w:jc w:val="center"/>
              <w:rPr>
                <w:rFonts w:ascii="Calibri" w:eastAsia="Times New Roman" w:hAnsi="Calibri" w:cs="Calibri"/>
                <w:color w:val="000000" w:themeColor="text1"/>
                <w:sz w:val="22"/>
                <w:szCs w:val="22"/>
                <w:lang w:val="fi-FI" w:eastAsia="zh-CN"/>
              </w:rPr>
            </w:pPr>
            <w:r w:rsidRPr="00D63AF4">
              <w:rPr>
                <w:rFonts w:ascii="Calibri" w:eastAsia="Times New Roman" w:hAnsi="Calibri" w:cs="Calibri"/>
                <w:color w:val="000000" w:themeColor="text1"/>
                <w:sz w:val="22"/>
                <w:szCs w:val="22"/>
                <w:lang w:val="fi-FI" w:eastAsia="zh-CN"/>
              </w:rPr>
              <w:t>14.3</w:t>
            </w:r>
          </w:p>
        </w:tc>
        <w:tc>
          <w:tcPr>
            <w:tcW w:w="326" w:type="pct"/>
            <w:tcBorders>
              <w:top w:val="nil"/>
              <w:left w:val="nil"/>
              <w:bottom w:val="single" w:sz="4" w:space="0" w:color="auto"/>
              <w:right w:val="single" w:sz="4" w:space="0" w:color="auto"/>
            </w:tcBorders>
            <w:noWrap/>
            <w:vAlign w:val="center"/>
            <w:hideMark/>
          </w:tcPr>
          <w:p w14:paraId="61581484" w14:textId="77777777" w:rsidR="00D63AF4" w:rsidRPr="00D63AF4" w:rsidRDefault="00D63AF4" w:rsidP="00D63AF4">
            <w:pPr>
              <w:spacing w:after="0" w:line="256" w:lineRule="auto"/>
              <w:jc w:val="center"/>
              <w:rPr>
                <w:rFonts w:ascii="Calibri" w:eastAsia="Times New Roman" w:hAnsi="Calibri" w:cs="Calibri"/>
                <w:color w:val="000000" w:themeColor="text1"/>
                <w:sz w:val="22"/>
                <w:szCs w:val="22"/>
                <w:lang w:val="fi-FI" w:eastAsia="zh-CN"/>
              </w:rPr>
            </w:pPr>
            <w:r w:rsidRPr="00D63AF4">
              <w:rPr>
                <w:rFonts w:ascii="Calibri" w:eastAsia="Times New Roman" w:hAnsi="Calibri" w:cs="Calibri"/>
                <w:color w:val="000000" w:themeColor="text1"/>
                <w:sz w:val="22"/>
                <w:szCs w:val="22"/>
                <w:lang w:val="fi-FI" w:eastAsia="zh-CN"/>
              </w:rPr>
              <w:t>15.8</w:t>
            </w:r>
          </w:p>
        </w:tc>
        <w:tc>
          <w:tcPr>
            <w:tcW w:w="394" w:type="pct"/>
            <w:tcBorders>
              <w:top w:val="nil"/>
              <w:left w:val="nil"/>
              <w:bottom w:val="single" w:sz="4" w:space="0" w:color="auto"/>
              <w:right w:val="single" w:sz="4" w:space="0" w:color="auto"/>
            </w:tcBorders>
            <w:vAlign w:val="center"/>
            <w:hideMark/>
          </w:tcPr>
          <w:p w14:paraId="0B17EDAA" w14:textId="77777777" w:rsidR="00D63AF4" w:rsidRPr="00D63AF4" w:rsidRDefault="00D63AF4" w:rsidP="00D63AF4">
            <w:pPr>
              <w:spacing w:after="0" w:line="256" w:lineRule="auto"/>
              <w:jc w:val="center"/>
              <w:rPr>
                <w:rFonts w:ascii="Calibri" w:eastAsia="Times New Roman" w:hAnsi="Calibri" w:cs="Calibri"/>
                <w:color w:val="000000" w:themeColor="text1"/>
                <w:sz w:val="22"/>
                <w:szCs w:val="22"/>
                <w:lang w:val="fi-FI" w:eastAsia="zh-CN"/>
              </w:rPr>
            </w:pPr>
            <w:r w:rsidRPr="00D63AF4">
              <w:rPr>
                <w:rFonts w:ascii="Calibri" w:eastAsia="Times New Roman" w:hAnsi="Calibri" w:cs="Calibri"/>
                <w:color w:val="000000" w:themeColor="text1"/>
                <w:sz w:val="22"/>
                <w:szCs w:val="22"/>
                <w:lang w:val="fi-FI" w:eastAsia="zh-CN"/>
              </w:rPr>
              <w:t>23.0</w:t>
            </w:r>
          </w:p>
        </w:tc>
      </w:tr>
      <w:tr w:rsidR="00D63AF4" w14:paraId="22BC1A57" w14:textId="77777777" w:rsidTr="00D63AF4">
        <w:trPr>
          <w:trHeight w:val="261"/>
        </w:trPr>
        <w:tc>
          <w:tcPr>
            <w:tcW w:w="383" w:type="pct"/>
            <w:tcBorders>
              <w:top w:val="nil"/>
              <w:left w:val="single" w:sz="4" w:space="0" w:color="auto"/>
              <w:bottom w:val="single" w:sz="4" w:space="0" w:color="auto"/>
              <w:right w:val="single" w:sz="4" w:space="0" w:color="auto"/>
            </w:tcBorders>
            <w:vAlign w:val="center"/>
            <w:hideMark/>
          </w:tcPr>
          <w:p w14:paraId="4E255996" w14:textId="47D7450A" w:rsidR="00D63AF4" w:rsidRPr="00D63AF4" w:rsidRDefault="00C66CE1" w:rsidP="00D63AF4">
            <w:pPr>
              <w:spacing w:after="0" w:line="256" w:lineRule="auto"/>
              <w:jc w:val="center"/>
              <w:rPr>
                <w:rFonts w:ascii="Calibri" w:eastAsia="Times New Roman" w:hAnsi="Calibri" w:cs="Calibri"/>
                <w:color w:val="000000" w:themeColor="text1"/>
                <w:lang w:val="fi-FI" w:eastAsia="zh-CN"/>
              </w:rPr>
            </w:pPr>
            <w:r>
              <w:rPr>
                <w:rFonts w:ascii="Calibri" w:eastAsia="Times New Roman" w:hAnsi="Calibri" w:cs="Calibri"/>
                <w:color w:val="000000" w:themeColor="text1"/>
                <w:lang w:val="fi-FI" w:eastAsia="zh-CN"/>
              </w:rPr>
              <w:t>16</w:t>
            </w:r>
          </w:p>
        </w:tc>
        <w:tc>
          <w:tcPr>
            <w:tcW w:w="0" w:type="auto"/>
            <w:vMerge/>
            <w:tcBorders>
              <w:left w:val="single" w:sz="4" w:space="0" w:color="auto"/>
              <w:right w:val="single" w:sz="4" w:space="0" w:color="auto"/>
            </w:tcBorders>
            <w:vAlign w:val="center"/>
            <w:hideMark/>
          </w:tcPr>
          <w:p w14:paraId="09EAB3D3" w14:textId="77777777" w:rsidR="00D63AF4" w:rsidRPr="00D63AF4" w:rsidRDefault="00D63AF4" w:rsidP="00D63AF4">
            <w:pPr>
              <w:spacing w:after="0" w:line="256" w:lineRule="auto"/>
              <w:jc w:val="center"/>
              <w:rPr>
                <w:rFonts w:ascii="Calibri" w:eastAsia="Times New Roman" w:hAnsi="Calibri" w:cs="Calibri"/>
                <w:color w:val="000000" w:themeColor="text1"/>
                <w:lang w:val="fi-FI" w:eastAsia="zh-CN"/>
              </w:rPr>
            </w:pPr>
          </w:p>
        </w:tc>
        <w:tc>
          <w:tcPr>
            <w:tcW w:w="0" w:type="auto"/>
            <w:vMerge/>
            <w:tcBorders>
              <w:left w:val="single" w:sz="4" w:space="0" w:color="auto"/>
              <w:right w:val="single" w:sz="4" w:space="0" w:color="auto"/>
            </w:tcBorders>
            <w:vAlign w:val="center"/>
            <w:hideMark/>
          </w:tcPr>
          <w:p w14:paraId="0C016173" w14:textId="77777777" w:rsidR="00D63AF4" w:rsidRPr="00D63AF4" w:rsidRDefault="00D63AF4" w:rsidP="00D63AF4">
            <w:pPr>
              <w:spacing w:after="0" w:line="256" w:lineRule="auto"/>
              <w:jc w:val="center"/>
              <w:rPr>
                <w:rFonts w:ascii="Calibri" w:eastAsia="Times New Roman" w:hAnsi="Calibri" w:cs="Calibri"/>
                <w:color w:val="000000" w:themeColor="text1"/>
                <w:lang w:val="fi-FI" w:eastAsia="zh-CN"/>
              </w:rPr>
            </w:pPr>
          </w:p>
        </w:tc>
        <w:tc>
          <w:tcPr>
            <w:tcW w:w="0" w:type="auto"/>
            <w:vMerge/>
            <w:tcBorders>
              <w:left w:val="single" w:sz="4" w:space="0" w:color="auto"/>
              <w:right w:val="single" w:sz="4" w:space="0" w:color="auto"/>
            </w:tcBorders>
            <w:vAlign w:val="center"/>
            <w:hideMark/>
          </w:tcPr>
          <w:p w14:paraId="2C042A4E" w14:textId="77777777" w:rsidR="00D63AF4" w:rsidRPr="00D63AF4" w:rsidRDefault="00D63AF4" w:rsidP="00D63AF4">
            <w:pPr>
              <w:spacing w:after="0" w:line="256" w:lineRule="auto"/>
              <w:jc w:val="center"/>
              <w:rPr>
                <w:rFonts w:ascii="Calibri" w:eastAsia="Times New Roman" w:hAnsi="Calibri" w:cs="Calibri"/>
                <w:color w:val="000000" w:themeColor="text1"/>
                <w:lang w:val="fi-FI" w:eastAsia="zh-CN"/>
              </w:rPr>
            </w:pPr>
          </w:p>
        </w:tc>
        <w:tc>
          <w:tcPr>
            <w:tcW w:w="0" w:type="auto"/>
            <w:tcBorders>
              <w:top w:val="nil"/>
              <w:left w:val="single" w:sz="4" w:space="0" w:color="auto"/>
              <w:bottom w:val="single" w:sz="4" w:space="0" w:color="auto"/>
              <w:right w:val="single" w:sz="4" w:space="0" w:color="auto"/>
            </w:tcBorders>
            <w:vAlign w:val="center"/>
            <w:hideMark/>
          </w:tcPr>
          <w:p w14:paraId="36D7CEA6" w14:textId="41FDB4C8" w:rsidR="00D63AF4" w:rsidRPr="00D63AF4" w:rsidRDefault="00D63AF4" w:rsidP="00D63AF4">
            <w:pPr>
              <w:spacing w:after="0" w:line="256" w:lineRule="auto"/>
              <w:jc w:val="center"/>
              <w:rPr>
                <w:rFonts w:ascii="Calibri" w:eastAsia="Times New Roman" w:hAnsi="Calibri" w:cs="Calibri"/>
                <w:color w:val="000000" w:themeColor="text1"/>
                <w:lang w:val="fi-FI" w:eastAsia="zh-CN"/>
              </w:rPr>
            </w:pPr>
            <w:r w:rsidRPr="00D63AF4">
              <w:rPr>
                <w:rFonts w:ascii="Calibri" w:eastAsia="Times New Roman" w:hAnsi="Calibri" w:cs="Calibri"/>
                <w:color w:val="000000" w:themeColor="text1"/>
                <w:lang w:val="fi-FI" w:eastAsia="zh-CN"/>
              </w:rPr>
              <w:t>2T4R</w:t>
            </w:r>
          </w:p>
        </w:tc>
        <w:tc>
          <w:tcPr>
            <w:tcW w:w="495" w:type="pct"/>
            <w:vMerge/>
            <w:tcBorders>
              <w:left w:val="single" w:sz="4" w:space="0" w:color="auto"/>
              <w:right w:val="single" w:sz="4" w:space="0" w:color="auto"/>
            </w:tcBorders>
            <w:vAlign w:val="center"/>
            <w:hideMark/>
          </w:tcPr>
          <w:p w14:paraId="101F87C1" w14:textId="586AE161" w:rsidR="00D63AF4" w:rsidRPr="00D63AF4" w:rsidRDefault="00D63AF4" w:rsidP="00D63AF4">
            <w:pPr>
              <w:spacing w:after="0" w:line="256" w:lineRule="auto"/>
              <w:jc w:val="center"/>
              <w:rPr>
                <w:rFonts w:ascii="Calibri" w:eastAsia="Times New Roman" w:hAnsi="Calibri" w:cs="Calibri"/>
                <w:color w:val="000000" w:themeColor="text1"/>
                <w:lang w:val="fi-FI" w:eastAsia="zh-CN"/>
              </w:rPr>
            </w:pPr>
          </w:p>
        </w:tc>
        <w:tc>
          <w:tcPr>
            <w:tcW w:w="0" w:type="auto"/>
            <w:vMerge/>
            <w:tcBorders>
              <w:left w:val="single" w:sz="4" w:space="0" w:color="auto"/>
              <w:right w:val="single" w:sz="4" w:space="0" w:color="auto"/>
            </w:tcBorders>
            <w:vAlign w:val="center"/>
            <w:hideMark/>
          </w:tcPr>
          <w:p w14:paraId="24A7BB9A" w14:textId="24BB467C" w:rsidR="00D63AF4" w:rsidRPr="00D63AF4" w:rsidRDefault="00D63AF4" w:rsidP="00D63AF4">
            <w:pPr>
              <w:spacing w:after="0" w:line="256" w:lineRule="auto"/>
              <w:jc w:val="center"/>
              <w:rPr>
                <w:rFonts w:ascii="Calibri" w:eastAsia="Times New Roman" w:hAnsi="Calibri" w:cs="Calibri"/>
                <w:color w:val="000000" w:themeColor="text1"/>
                <w:lang w:val="fi-FI" w:eastAsia="zh-CN"/>
              </w:rPr>
            </w:pPr>
          </w:p>
        </w:tc>
        <w:tc>
          <w:tcPr>
            <w:tcW w:w="0" w:type="auto"/>
            <w:vMerge/>
            <w:tcBorders>
              <w:left w:val="nil"/>
              <w:right w:val="single" w:sz="4" w:space="0" w:color="auto"/>
            </w:tcBorders>
            <w:vAlign w:val="center"/>
            <w:hideMark/>
          </w:tcPr>
          <w:p w14:paraId="51D4B72B" w14:textId="686AE10D" w:rsidR="00D63AF4" w:rsidRPr="00D63AF4" w:rsidRDefault="00D63AF4" w:rsidP="00D63AF4">
            <w:pPr>
              <w:spacing w:after="0" w:line="256" w:lineRule="auto"/>
              <w:jc w:val="center"/>
              <w:rPr>
                <w:rFonts w:ascii="Calibri" w:eastAsia="Times New Roman" w:hAnsi="Calibri" w:cs="Calibri"/>
                <w:color w:val="000000" w:themeColor="text1"/>
                <w:lang w:val="fi-FI" w:eastAsia="zh-CN"/>
              </w:rPr>
            </w:pPr>
          </w:p>
        </w:tc>
        <w:tc>
          <w:tcPr>
            <w:tcW w:w="0" w:type="auto"/>
            <w:vMerge/>
            <w:tcBorders>
              <w:left w:val="single" w:sz="4" w:space="0" w:color="auto"/>
              <w:bottom w:val="single" w:sz="4" w:space="0" w:color="auto"/>
              <w:right w:val="single" w:sz="4" w:space="0" w:color="auto"/>
            </w:tcBorders>
            <w:vAlign w:val="center"/>
            <w:hideMark/>
          </w:tcPr>
          <w:p w14:paraId="6883DD9C" w14:textId="77777777" w:rsidR="00D63AF4" w:rsidRPr="00D63AF4" w:rsidRDefault="00D63AF4" w:rsidP="00D63AF4">
            <w:pPr>
              <w:spacing w:after="0" w:line="256" w:lineRule="auto"/>
              <w:jc w:val="center"/>
              <w:rPr>
                <w:rFonts w:ascii="Calibri" w:eastAsia="Times New Roman" w:hAnsi="Calibri" w:cs="Calibri"/>
                <w:color w:val="000000" w:themeColor="text1"/>
                <w:lang w:val="fi-FI" w:eastAsia="zh-CN"/>
              </w:rPr>
            </w:pPr>
          </w:p>
        </w:tc>
        <w:tc>
          <w:tcPr>
            <w:tcW w:w="0" w:type="auto"/>
            <w:vMerge/>
            <w:tcBorders>
              <w:left w:val="single" w:sz="4" w:space="0" w:color="auto"/>
              <w:bottom w:val="single" w:sz="4" w:space="0" w:color="auto"/>
              <w:right w:val="single" w:sz="4" w:space="0" w:color="auto"/>
            </w:tcBorders>
            <w:vAlign w:val="center"/>
            <w:hideMark/>
          </w:tcPr>
          <w:p w14:paraId="25D9A694" w14:textId="77777777" w:rsidR="00D63AF4" w:rsidRPr="00D63AF4" w:rsidRDefault="00D63AF4" w:rsidP="00D63AF4">
            <w:pPr>
              <w:spacing w:after="0" w:line="256" w:lineRule="auto"/>
              <w:jc w:val="center"/>
              <w:rPr>
                <w:rFonts w:ascii="Calibri" w:eastAsia="Times New Roman" w:hAnsi="Calibri" w:cs="Calibri"/>
                <w:color w:val="000000" w:themeColor="text1"/>
                <w:lang w:val="fi-FI" w:eastAsia="zh-CN"/>
              </w:rPr>
            </w:pPr>
          </w:p>
        </w:tc>
        <w:tc>
          <w:tcPr>
            <w:tcW w:w="329" w:type="pct"/>
            <w:tcBorders>
              <w:top w:val="nil"/>
              <w:left w:val="nil"/>
              <w:bottom w:val="single" w:sz="4" w:space="0" w:color="auto"/>
              <w:right w:val="single" w:sz="4" w:space="0" w:color="auto"/>
            </w:tcBorders>
            <w:noWrap/>
            <w:vAlign w:val="center"/>
            <w:hideMark/>
          </w:tcPr>
          <w:p w14:paraId="29D84DBD" w14:textId="77777777" w:rsidR="00D63AF4" w:rsidRPr="00D63AF4" w:rsidRDefault="00D63AF4" w:rsidP="00D63AF4">
            <w:pPr>
              <w:spacing w:after="0" w:line="256" w:lineRule="auto"/>
              <w:jc w:val="center"/>
              <w:rPr>
                <w:rFonts w:ascii="Calibri" w:eastAsia="Times New Roman" w:hAnsi="Calibri" w:cs="Calibri"/>
                <w:color w:val="000000" w:themeColor="text1"/>
                <w:sz w:val="22"/>
                <w:szCs w:val="22"/>
                <w:lang w:val="fi-FI" w:eastAsia="zh-CN"/>
              </w:rPr>
            </w:pPr>
            <w:r w:rsidRPr="00D63AF4">
              <w:rPr>
                <w:rFonts w:ascii="Calibri" w:eastAsia="Times New Roman" w:hAnsi="Calibri" w:cs="Calibri"/>
                <w:color w:val="000000" w:themeColor="text1"/>
                <w:sz w:val="22"/>
                <w:szCs w:val="22"/>
                <w:lang w:val="fi-FI" w:eastAsia="zh-CN"/>
              </w:rPr>
              <w:t>13.1</w:t>
            </w:r>
          </w:p>
        </w:tc>
        <w:tc>
          <w:tcPr>
            <w:tcW w:w="326" w:type="pct"/>
            <w:tcBorders>
              <w:top w:val="nil"/>
              <w:left w:val="nil"/>
              <w:bottom w:val="single" w:sz="4" w:space="0" w:color="auto"/>
              <w:right w:val="single" w:sz="4" w:space="0" w:color="auto"/>
            </w:tcBorders>
            <w:noWrap/>
            <w:vAlign w:val="center"/>
            <w:hideMark/>
          </w:tcPr>
          <w:p w14:paraId="6A2B1A8F" w14:textId="77777777" w:rsidR="00D63AF4" w:rsidRPr="00D63AF4" w:rsidRDefault="00D63AF4" w:rsidP="00D63AF4">
            <w:pPr>
              <w:spacing w:after="0" w:line="256" w:lineRule="auto"/>
              <w:jc w:val="center"/>
              <w:rPr>
                <w:rFonts w:ascii="Calibri" w:eastAsia="Times New Roman" w:hAnsi="Calibri" w:cs="Calibri"/>
                <w:color w:val="000000" w:themeColor="text1"/>
                <w:sz w:val="22"/>
                <w:szCs w:val="22"/>
                <w:lang w:val="fi-FI" w:eastAsia="zh-CN"/>
              </w:rPr>
            </w:pPr>
            <w:r w:rsidRPr="00D63AF4">
              <w:rPr>
                <w:rFonts w:ascii="Calibri" w:eastAsia="Times New Roman" w:hAnsi="Calibri" w:cs="Calibri"/>
                <w:color w:val="000000" w:themeColor="text1"/>
                <w:sz w:val="22"/>
                <w:szCs w:val="22"/>
                <w:lang w:val="fi-FI" w:eastAsia="zh-CN"/>
              </w:rPr>
              <w:t>15.2</w:t>
            </w:r>
          </w:p>
        </w:tc>
        <w:tc>
          <w:tcPr>
            <w:tcW w:w="394" w:type="pct"/>
            <w:tcBorders>
              <w:top w:val="nil"/>
              <w:left w:val="nil"/>
              <w:bottom w:val="single" w:sz="4" w:space="0" w:color="auto"/>
              <w:right w:val="single" w:sz="4" w:space="0" w:color="auto"/>
            </w:tcBorders>
            <w:vAlign w:val="center"/>
            <w:hideMark/>
          </w:tcPr>
          <w:p w14:paraId="12A6C40E" w14:textId="77777777" w:rsidR="00D63AF4" w:rsidRPr="00D63AF4" w:rsidRDefault="00D63AF4" w:rsidP="00D63AF4">
            <w:pPr>
              <w:spacing w:after="0" w:line="256" w:lineRule="auto"/>
              <w:jc w:val="center"/>
              <w:rPr>
                <w:rFonts w:ascii="Calibri" w:eastAsia="Times New Roman" w:hAnsi="Calibri" w:cs="Calibri"/>
                <w:color w:val="000000" w:themeColor="text1"/>
                <w:sz w:val="22"/>
                <w:szCs w:val="22"/>
                <w:lang w:val="fi-FI" w:eastAsia="zh-CN"/>
              </w:rPr>
            </w:pPr>
            <w:r w:rsidRPr="00D63AF4">
              <w:rPr>
                <w:rFonts w:ascii="Calibri" w:eastAsia="Times New Roman" w:hAnsi="Calibri" w:cs="Calibri"/>
                <w:color w:val="000000" w:themeColor="text1"/>
                <w:sz w:val="22"/>
                <w:szCs w:val="22"/>
                <w:lang w:val="fi-FI" w:eastAsia="zh-CN"/>
              </w:rPr>
              <w:t>32.9</w:t>
            </w:r>
          </w:p>
        </w:tc>
      </w:tr>
      <w:tr w:rsidR="00D63AF4" w14:paraId="1E5A96B2" w14:textId="77777777" w:rsidTr="00D63AF4">
        <w:trPr>
          <w:trHeight w:val="261"/>
        </w:trPr>
        <w:tc>
          <w:tcPr>
            <w:tcW w:w="383" w:type="pct"/>
            <w:tcBorders>
              <w:top w:val="nil"/>
              <w:left w:val="single" w:sz="4" w:space="0" w:color="auto"/>
              <w:bottom w:val="single" w:sz="4" w:space="0" w:color="auto"/>
              <w:right w:val="single" w:sz="4" w:space="0" w:color="auto"/>
            </w:tcBorders>
            <w:vAlign w:val="center"/>
            <w:hideMark/>
          </w:tcPr>
          <w:p w14:paraId="6ACABBBC" w14:textId="09BB0FE0" w:rsidR="00D63AF4" w:rsidRPr="00D63AF4" w:rsidRDefault="00C66CE1" w:rsidP="00D63AF4">
            <w:pPr>
              <w:spacing w:after="0" w:line="256" w:lineRule="auto"/>
              <w:jc w:val="center"/>
              <w:rPr>
                <w:rFonts w:ascii="Calibri" w:eastAsia="Times New Roman" w:hAnsi="Calibri" w:cs="Calibri"/>
                <w:color w:val="000000" w:themeColor="text1"/>
                <w:lang w:val="fi-FI" w:eastAsia="zh-CN"/>
              </w:rPr>
            </w:pPr>
            <w:r>
              <w:rPr>
                <w:rFonts w:ascii="Calibri" w:eastAsia="Times New Roman" w:hAnsi="Calibri" w:cs="Calibri"/>
                <w:color w:val="000000" w:themeColor="text1"/>
                <w:lang w:val="fi-FI" w:eastAsia="zh-CN"/>
              </w:rPr>
              <w:t>17</w:t>
            </w:r>
          </w:p>
        </w:tc>
        <w:tc>
          <w:tcPr>
            <w:tcW w:w="0" w:type="auto"/>
            <w:vMerge/>
            <w:tcBorders>
              <w:left w:val="single" w:sz="4" w:space="0" w:color="auto"/>
              <w:right w:val="single" w:sz="4" w:space="0" w:color="auto"/>
            </w:tcBorders>
            <w:vAlign w:val="center"/>
            <w:hideMark/>
          </w:tcPr>
          <w:p w14:paraId="7E90FB94" w14:textId="77777777" w:rsidR="00D63AF4" w:rsidRPr="00D63AF4" w:rsidRDefault="00D63AF4" w:rsidP="00D63AF4">
            <w:pPr>
              <w:spacing w:after="0" w:line="256" w:lineRule="auto"/>
              <w:jc w:val="center"/>
              <w:rPr>
                <w:rFonts w:ascii="Calibri" w:eastAsia="Times New Roman" w:hAnsi="Calibri" w:cs="Calibri"/>
                <w:color w:val="000000" w:themeColor="text1"/>
                <w:lang w:val="fi-FI" w:eastAsia="zh-CN"/>
              </w:rPr>
            </w:pPr>
          </w:p>
        </w:tc>
        <w:tc>
          <w:tcPr>
            <w:tcW w:w="0" w:type="auto"/>
            <w:vMerge/>
            <w:tcBorders>
              <w:left w:val="single" w:sz="4" w:space="0" w:color="auto"/>
              <w:right w:val="single" w:sz="4" w:space="0" w:color="auto"/>
            </w:tcBorders>
            <w:vAlign w:val="center"/>
            <w:hideMark/>
          </w:tcPr>
          <w:p w14:paraId="1B104658" w14:textId="77777777" w:rsidR="00D63AF4" w:rsidRPr="00D63AF4" w:rsidRDefault="00D63AF4" w:rsidP="00D63AF4">
            <w:pPr>
              <w:spacing w:after="0" w:line="256" w:lineRule="auto"/>
              <w:jc w:val="center"/>
              <w:rPr>
                <w:rFonts w:ascii="Calibri" w:eastAsia="Times New Roman" w:hAnsi="Calibri" w:cs="Calibri"/>
                <w:color w:val="000000" w:themeColor="text1"/>
                <w:lang w:val="fi-FI" w:eastAsia="zh-CN"/>
              </w:rPr>
            </w:pPr>
          </w:p>
        </w:tc>
        <w:tc>
          <w:tcPr>
            <w:tcW w:w="0" w:type="auto"/>
            <w:vMerge/>
            <w:tcBorders>
              <w:left w:val="single" w:sz="4" w:space="0" w:color="auto"/>
              <w:right w:val="single" w:sz="4" w:space="0" w:color="auto"/>
            </w:tcBorders>
            <w:vAlign w:val="center"/>
            <w:hideMark/>
          </w:tcPr>
          <w:p w14:paraId="5A674EE5" w14:textId="77777777" w:rsidR="00D63AF4" w:rsidRPr="00D63AF4" w:rsidRDefault="00D63AF4" w:rsidP="00D63AF4">
            <w:pPr>
              <w:spacing w:after="0" w:line="256" w:lineRule="auto"/>
              <w:jc w:val="center"/>
              <w:rPr>
                <w:rFonts w:ascii="Calibri" w:eastAsia="Times New Roman" w:hAnsi="Calibri" w:cs="Calibri"/>
                <w:color w:val="000000" w:themeColor="text1"/>
                <w:lang w:val="fi-FI" w:eastAsia="zh-CN"/>
              </w:rPr>
            </w:pPr>
          </w:p>
        </w:tc>
        <w:tc>
          <w:tcPr>
            <w:tcW w:w="0" w:type="auto"/>
            <w:tcBorders>
              <w:top w:val="nil"/>
              <w:left w:val="single" w:sz="4" w:space="0" w:color="auto"/>
              <w:bottom w:val="single" w:sz="4" w:space="0" w:color="auto"/>
              <w:right w:val="single" w:sz="4" w:space="0" w:color="auto"/>
            </w:tcBorders>
            <w:vAlign w:val="center"/>
            <w:hideMark/>
          </w:tcPr>
          <w:p w14:paraId="484A987C" w14:textId="6831E5CA" w:rsidR="00D63AF4" w:rsidRPr="00D63AF4" w:rsidRDefault="00D63AF4" w:rsidP="00D63AF4">
            <w:pPr>
              <w:spacing w:after="0" w:line="256" w:lineRule="auto"/>
              <w:jc w:val="center"/>
              <w:rPr>
                <w:rFonts w:ascii="Calibri" w:eastAsia="Times New Roman" w:hAnsi="Calibri" w:cs="Calibri"/>
                <w:color w:val="000000" w:themeColor="text1"/>
                <w:lang w:val="fi-FI" w:eastAsia="zh-CN"/>
              </w:rPr>
            </w:pPr>
            <w:r w:rsidRPr="00D63AF4">
              <w:rPr>
                <w:rFonts w:ascii="Calibri" w:eastAsia="Times New Roman" w:hAnsi="Calibri" w:cs="Calibri"/>
                <w:color w:val="000000" w:themeColor="text1"/>
                <w:lang w:val="fi-FI" w:eastAsia="zh-CN"/>
              </w:rPr>
              <w:t>2T2R</w:t>
            </w:r>
          </w:p>
        </w:tc>
        <w:tc>
          <w:tcPr>
            <w:tcW w:w="495" w:type="pct"/>
            <w:vMerge/>
            <w:tcBorders>
              <w:left w:val="single" w:sz="4" w:space="0" w:color="auto"/>
              <w:right w:val="single" w:sz="4" w:space="0" w:color="auto"/>
            </w:tcBorders>
            <w:vAlign w:val="center"/>
            <w:hideMark/>
          </w:tcPr>
          <w:p w14:paraId="70C89919" w14:textId="055AF86D" w:rsidR="00D63AF4" w:rsidRPr="00D63AF4" w:rsidRDefault="00D63AF4" w:rsidP="00D63AF4">
            <w:pPr>
              <w:spacing w:after="0" w:line="256" w:lineRule="auto"/>
              <w:jc w:val="center"/>
              <w:rPr>
                <w:rFonts w:ascii="Calibri" w:eastAsia="Times New Roman" w:hAnsi="Calibri" w:cs="Calibri"/>
                <w:color w:val="000000" w:themeColor="text1"/>
                <w:lang w:val="fi-FI" w:eastAsia="zh-CN"/>
              </w:rPr>
            </w:pPr>
          </w:p>
        </w:tc>
        <w:tc>
          <w:tcPr>
            <w:tcW w:w="0" w:type="auto"/>
            <w:vMerge/>
            <w:tcBorders>
              <w:left w:val="single" w:sz="4" w:space="0" w:color="auto"/>
              <w:right w:val="single" w:sz="4" w:space="0" w:color="auto"/>
            </w:tcBorders>
            <w:vAlign w:val="center"/>
            <w:hideMark/>
          </w:tcPr>
          <w:p w14:paraId="5AA63BEE" w14:textId="3A57D935" w:rsidR="00D63AF4" w:rsidRPr="00D63AF4" w:rsidRDefault="00D63AF4" w:rsidP="00D63AF4">
            <w:pPr>
              <w:spacing w:after="0" w:line="256" w:lineRule="auto"/>
              <w:jc w:val="center"/>
              <w:rPr>
                <w:rFonts w:ascii="Calibri" w:eastAsia="Times New Roman" w:hAnsi="Calibri" w:cs="Calibri"/>
                <w:color w:val="000000" w:themeColor="text1"/>
                <w:lang w:val="fi-FI" w:eastAsia="zh-CN"/>
              </w:rPr>
            </w:pPr>
          </w:p>
        </w:tc>
        <w:tc>
          <w:tcPr>
            <w:tcW w:w="0" w:type="auto"/>
            <w:vMerge/>
            <w:tcBorders>
              <w:left w:val="nil"/>
              <w:right w:val="single" w:sz="4" w:space="0" w:color="auto"/>
            </w:tcBorders>
            <w:vAlign w:val="center"/>
            <w:hideMark/>
          </w:tcPr>
          <w:p w14:paraId="36561060" w14:textId="7C1C5F10" w:rsidR="00D63AF4" w:rsidRPr="00D63AF4" w:rsidRDefault="00D63AF4" w:rsidP="00D63AF4">
            <w:pPr>
              <w:spacing w:after="0" w:line="256" w:lineRule="auto"/>
              <w:jc w:val="center"/>
              <w:rPr>
                <w:rFonts w:ascii="Calibri" w:eastAsia="Times New Roman" w:hAnsi="Calibri" w:cs="Calibri"/>
                <w:color w:val="000000" w:themeColor="text1"/>
                <w:lang w:val="fi-FI" w:eastAsia="zh-CN"/>
              </w:rPr>
            </w:pPr>
          </w:p>
        </w:tc>
        <w:tc>
          <w:tcPr>
            <w:tcW w:w="0" w:type="auto"/>
            <w:vMerge w:val="restart"/>
            <w:tcBorders>
              <w:top w:val="nil"/>
              <w:left w:val="single" w:sz="4" w:space="0" w:color="auto"/>
              <w:right w:val="single" w:sz="4" w:space="0" w:color="auto"/>
            </w:tcBorders>
            <w:vAlign w:val="center"/>
            <w:hideMark/>
          </w:tcPr>
          <w:p w14:paraId="1EBEF078" w14:textId="52B3ACCA" w:rsidR="00D63AF4" w:rsidRPr="00D63AF4" w:rsidRDefault="00D63AF4" w:rsidP="00D63AF4">
            <w:pPr>
              <w:spacing w:after="0" w:line="256" w:lineRule="auto"/>
              <w:jc w:val="center"/>
              <w:rPr>
                <w:rFonts w:ascii="Calibri" w:eastAsia="Times New Roman" w:hAnsi="Calibri" w:cs="Calibri"/>
                <w:color w:val="000000" w:themeColor="text1"/>
                <w:lang w:val="fi-FI" w:eastAsia="zh-CN"/>
              </w:rPr>
            </w:pPr>
            <w:r w:rsidRPr="00D63AF4">
              <w:rPr>
                <w:rFonts w:ascii="Calibri" w:eastAsia="Times New Roman" w:hAnsi="Calibri" w:cs="Calibri"/>
                <w:color w:val="000000" w:themeColor="text1"/>
                <w:lang w:val="fi-FI" w:eastAsia="zh-CN"/>
              </w:rPr>
              <w:t>MCS 17</w:t>
            </w:r>
          </w:p>
        </w:tc>
        <w:tc>
          <w:tcPr>
            <w:tcW w:w="0" w:type="auto"/>
            <w:vMerge w:val="restart"/>
            <w:tcBorders>
              <w:top w:val="nil"/>
              <w:left w:val="single" w:sz="4" w:space="0" w:color="auto"/>
              <w:right w:val="single" w:sz="4" w:space="0" w:color="auto"/>
            </w:tcBorders>
            <w:vAlign w:val="center"/>
            <w:hideMark/>
          </w:tcPr>
          <w:p w14:paraId="1E1BEAE9" w14:textId="068ED50F" w:rsidR="00D63AF4" w:rsidRPr="00D63AF4" w:rsidRDefault="00D63AF4" w:rsidP="00D63AF4">
            <w:pPr>
              <w:spacing w:after="0" w:line="256" w:lineRule="auto"/>
              <w:jc w:val="center"/>
              <w:rPr>
                <w:rFonts w:ascii="Calibri" w:eastAsia="Times New Roman" w:hAnsi="Calibri" w:cs="Calibri"/>
                <w:color w:val="000000" w:themeColor="text1"/>
                <w:lang w:val="fi-FI" w:eastAsia="zh-CN"/>
              </w:rPr>
            </w:pPr>
            <w:r w:rsidRPr="00D63AF4">
              <w:rPr>
                <w:rFonts w:ascii="Calibri" w:eastAsia="Times New Roman" w:hAnsi="Calibri" w:cs="Calibri"/>
                <w:color w:val="000000" w:themeColor="text1"/>
                <w:lang w:val="fi-FI" w:eastAsia="zh-CN"/>
              </w:rPr>
              <w:t>16QAM</w:t>
            </w:r>
          </w:p>
        </w:tc>
        <w:tc>
          <w:tcPr>
            <w:tcW w:w="329" w:type="pct"/>
            <w:tcBorders>
              <w:top w:val="nil"/>
              <w:left w:val="nil"/>
              <w:bottom w:val="single" w:sz="4" w:space="0" w:color="auto"/>
              <w:right w:val="single" w:sz="4" w:space="0" w:color="auto"/>
            </w:tcBorders>
            <w:noWrap/>
            <w:vAlign w:val="center"/>
            <w:hideMark/>
          </w:tcPr>
          <w:p w14:paraId="300FB2C7" w14:textId="77777777" w:rsidR="00D63AF4" w:rsidRPr="00D63AF4" w:rsidRDefault="00D63AF4" w:rsidP="00D63AF4">
            <w:pPr>
              <w:spacing w:after="0" w:line="256" w:lineRule="auto"/>
              <w:jc w:val="center"/>
              <w:rPr>
                <w:rFonts w:ascii="Calibri" w:eastAsia="Times New Roman" w:hAnsi="Calibri" w:cs="Calibri"/>
                <w:color w:val="000000" w:themeColor="text1"/>
                <w:sz w:val="22"/>
                <w:szCs w:val="22"/>
                <w:lang w:val="fi-FI" w:eastAsia="zh-CN"/>
              </w:rPr>
            </w:pPr>
            <w:r w:rsidRPr="00D63AF4">
              <w:rPr>
                <w:rFonts w:ascii="Calibri" w:eastAsia="Times New Roman" w:hAnsi="Calibri" w:cs="Calibri"/>
                <w:color w:val="000000" w:themeColor="text1"/>
                <w:sz w:val="22"/>
                <w:szCs w:val="22"/>
                <w:lang w:val="fi-FI" w:eastAsia="zh-CN"/>
              </w:rPr>
              <w:t>21.1</w:t>
            </w:r>
          </w:p>
        </w:tc>
        <w:tc>
          <w:tcPr>
            <w:tcW w:w="326" w:type="pct"/>
            <w:tcBorders>
              <w:top w:val="nil"/>
              <w:left w:val="nil"/>
              <w:bottom w:val="single" w:sz="4" w:space="0" w:color="auto"/>
              <w:right w:val="single" w:sz="4" w:space="0" w:color="auto"/>
            </w:tcBorders>
            <w:noWrap/>
            <w:vAlign w:val="center"/>
            <w:hideMark/>
          </w:tcPr>
          <w:p w14:paraId="654A56BB" w14:textId="77777777" w:rsidR="00D63AF4" w:rsidRPr="00D63AF4" w:rsidRDefault="00D63AF4" w:rsidP="00D63AF4">
            <w:pPr>
              <w:spacing w:after="0" w:line="256" w:lineRule="auto"/>
              <w:jc w:val="center"/>
              <w:rPr>
                <w:rFonts w:ascii="Calibri" w:eastAsia="Times New Roman" w:hAnsi="Calibri" w:cs="Calibri"/>
                <w:color w:val="000000" w:themeColor="text1"/>
                <w:sz w:val="22"/>
                <w:szCs w:val="22"/>
                <w:lang w:val="fi-FI" w:eastAsia="zh-CN"/>
              </w:rPr>
            </w:pPr>
            <w:r w:rsidRPr="00D63AF4">
              <w:rPr>
                <w:rFonts w:ascii="Calibri" w:eastAsia="Times New Roman" w:hAnsi="Calibri" w:cs="Calibri"/>
                <w:color w:val="000000" w:themeColor="text1"/>
                <w:sz w:val="22"/>
                <w:szCs w:val="22"/>
                <w:lang w:val="fi-FI" w:eastAsia="zh-CN"/>
              </w:rPr>
              <w:t>22.3</w:t>
            </w:r>
          </w:p>
        </w:tc>
        <w:tc>
          <w:tcPr>
            <w:tcW w:w="394" w:type="pct"/>
            <w:tcBorders>
              <w:top w:val="nil"/>
              <w:left w:val="nil"/>
              <w:bottom w:val="single" w:sz="4" w:space="0" w:color="auto"/>
              <w:right w:val="single" w:sz="4" w:space="0" w:color="auto"/>
            </w:tcBorders>
            <w:vAlign w:val="center"/>
            <w:hideMark/>
          </w:tcPr>
          <w:p w14:paraId="6FEE26FC" w14:textId="77777777" w:rsidR="00D63AF4" w:rsidRPr="00D63AF4" w:rsidRDefault="00D63AF4" w:rsidP="00D63AF4">
            <w:pPr>
              <w:spacing w:after="0" w:line="256" w:lineRule="auto"/>
              <w:jc w:val="center"/>
              <w:rPr>
                <w:rFonts w:ascii="Calibri" w:eastAsia="Times New Roman" w:hAnsi="Calibri" w:cs="Calibri"/>
                <w:color w:val="000000" w:themeColor="text1"/>
                <w:sz w:val="22"/>
                <w:szCs w:val="22"/>
                <w:lang w:val="fi-FI" w:eastAsia="zh-CN"/>
              </w:rPr>
            </w:pPr>
            <w:r w:rsidRPr="00D63AF4">
              <w:rPr>
                <w:rFonts w:ascii="Calibri" w:eastAsia="Times New Roman" w:hAnsi="Calibri" w:cs="Calibri"/>
                <w:color w:val="000000" w:themeColor="text1"/>
                <w:sz w:val="22"/>
                <w:szCs w:val="22"/>
                <w:lang w:val="fi-FI" w:eastAsia="zh-CN"/>
              </w:rPr>
              <w:t>30.7</w:t>
            </w:r>
          </w:p>
        </w:tc>
      </w:tr>
      <w:tr w:rsidR="00D63AF4" w14:paraId="49C5E1D1" w14:textId="77777777" w:rsidTr="00D63AF4">
        <w:trPr>
          <w:trHeight w:val="261"/>
        </w:trPr>
        <w:tc>
          <w:tcPr>
            <w:tcW w:w="383" w:type="pct"/>
            <w:tcBorders>
              <w:top w:val="nil"/>
              <w:left w:val="single" w:sz="4" w:space="0" w:color="auto"/>
              <w:bottom w:val="single" w:sz="4" w:space="0" w:color="auto"/>
              <w:right w:val="single" w:sz="4" w:space="0" w:color="auto"/>
            </w:tcBorders>
            <w:vAlign w:val="center"/>
            <w:hideMark/>
          </w:tcPr>
          <w:p w14:paraId="13900BAA" w14:textId="74FB34FC" w:rsidR="00D63AF4" w:rsidRPr="00D63AF4" w:rsidRDefault="00C66CE1" w:rsidP="00D63AF4">
            <w:pPr>
              <w:spacing w:after="0" w:line="256" w:lineRule="auto"/>
              <w:jc w:val="center"/>
              <w:rPr>
                <w:rFonts w:ascii="Calibri" w:eastAsia="Times New Roman" w:hAnsi="Calibri" w:cs="Calibri"/>
                <w:color w:val="000000" w:themeColor="text1"/>
                <w:lang w:val="fi-FI" w:eastAsia="zh-CN"/>
              </w:rPr>
            </w:pPr>
            <w:r>
              <w:rPr>
                <w:rFonts w:ascii="Calibri" w:eastAsia="Times New Roman" w:hAnsi="Calibri" w:cs="Calibri"/>
                <w:color w:val="000000" w:themeColor="text1"/>
                <w:lang w:val="fi-FI" w:eastAsia="zh-CN"/>
              </w:rPr>
              <w:t>18</w:t>
            </w:r>
          </w:p>
        </w:tc>
        <w:tc>
          <w:tcPr>
            <w:tcW w:w="0" w:type="auto"/>
            <w:vMerge/>
            <w:tcBorders>
              <w:left w:val="single" w:sz="4" w:space="0" w:color="auto"/>
              <w:right w:val="single" w:sz="4" w:space="0" w:color="auto"/>
            </w:tcBorders>
            <w:vAlign w:val="center"/>
            <w:hideMark/>
          </w:tcPr>
          <w:p w14:paraId="181C21BF" w14:textId="77777777" w:rsidR="00D63AF4" w:rsidRPr="00D63AF4" w:rsidRDefault="00D63AF4" w:rsidP="00D63AF4">
            <w:pPr>
              <w:spacing w:after="0" w:line="256" w:lineRule="auto"/>
              <w:jc w:val="center"/>
              <w:rPr>
                <w:rFonts w:ascii="Calibri" w:eastAsia="Times New Roman" w:hAnsi="Calibri" w:cs="Calibri"/>
                <w:color w:val="000000" w:themeColor="text1"/>
                <w:lang w:val="fi-FI" w:eastAsia="zh-CN"/>
              </w:rPr>
            </w:pPr>
          </w:p>
        </w:tc>
        <w:tc>
          <w:tcPr>
            <w:tcW w:w="0" w:type="auto"/>
            <w:vMerge/>
            <w:tcBorders>
              <w:left w:val="single" w:sz="4" w:space="0" w:color="auto"/>
              <w:right w:val="single" w:sz="4" w:space="0" w:color="auto"/>
            </w:tcBorders>
            <w:vAlign w:val="center"/>
            <w:hideMark/>
          </w:tcPr>
          <w:p w14:paraId="0A475D94" w14:textId="77777777" w:rsidR="00D63AF4" w:rsidRPr="00D63AF4" w:rsidRDefault="00D63AF4" w:rsidP="00D63AF4">
            <w:pPr>
              <w:spacing w:after="0" w:line="256" w:lineRule="auto"/>
              <w:jc w:val="center"/>
              <w:rPr>
                <w:rFonts w:ascii="Calibri" w:eastAsia="Times New Roman" w:hAnsi="Calibri" w:cs="Calibri"/>
                <w:color w:val="000000" w:themeColor="text1"/>
                <w:lang w:val="fi-FI" w:eastAsia="zh-CN"/>
              </w:rPr>
            </w:pPr>
          </w:p>
        </w:tc>
        <w:tc>
          <w:tcPr>
            <w:tcW w:w="0" w:type="auto"/>
            <w:vMerge/>
            <w:tcBorders>
              <w:left w:val="single" w:sz="4" w:space="0" w:color="auto"/>
              <w:right w:val="single" w:sz="4" w:space="0" w:color="auto"/>
            </w:tcBorders>
            <w:vAlign w:val="center"/>
            <w:hideMark/>
          </w:tcPr>
          <w:p w14:paraId="6EDDAB4A" w14:textId="77777777" w:rsidR="00D63AF4" w:rsidRPr="00D63AF4" w:rsidRDefault="00D63AF4" w:rsidP="00D63AF4">
            <w:pPr>
              <w:spacing w:after="0" w:line="256" w:lineRule="auto"/>
              <w:jc w:val="center"/>
              <w:rPr>
                <w:rFonts w:ascii="Calibri" w:eastAsia="Times New Roman" w:hAnsi="Calibri" w:cs="Calibri"/>
                <w:color w:val="000000" w:themeColor="text1"/>
                <w:lang w:val="fi-FI" w:eastAsia="zh-CN"/>
              </w:rPr>
            </w:pPr>
          </w:p>
        </w:tc>
        <w:tc>
          <w:tcPr>
            <w:tcW w:w="0" w:type="auto"/>
            <w:tcBorders>
              <w:top w:val="nil"/>
              <w:left w:val="single" w:sz="4" w:space="0" w:color="auto"/>
              <w:bottom w:val="single" w:sz="4" w:space="0" w:color="auto"/>
              <w:right w:val="single" w:sz="4" w:space="0" w:color="auto"/>
            </w:tcBorders>
            <w:vAlign w:val="center"/>
            <w:hideMark/>
          </w:tcPr>
          <w:p w14:paraId="49011C62" w14:textId="5ADB31E0" w:rsidR="00D63AF4" w:rsidRPr="00D63AF4" w:rsidRDefault="00D63AF4" w:rsidP="00D63AF4">
            <w:pPr>
              <w:spacing w:after="0" w:line="256" w:lineRule="auto"/>
              <w:jc w:val="center"/>
              <w:rPr>
                <w:rFonts w:ascii="Calibri" w:eastAsia="Times New Roman" w:hAnsi="Calibri" w:cs="Calibri"/>
                <w:color w:val="000000" w:themeColor="text1"/>
                <w:lang w:val="fi-FI" w:eastAsia="zh-CN"/>
              </w:rPr>
            </w:pPr>
            <w:r w:rsidRPr="00D63AF4">
              <w:rPr>
                <w:rFonts w:ascii="Calibri" w:eastAsia="Times New Roman" w:hAnsi="Calibri" w:cs="Calibri"/>
                <w:color w:val="000000" w:themeColor="text1"/>
                <w:lang w:val="fi-FI" w:eastAsia="zh-CN"/>
              </w:rPr>
              <w:t>2T4R</w:t>
            </w:r>
          </w:p>
        </w:tc>
        <w:tc>
          <w:tcPr>
            <w:tcW w:w="495" w:type="pct"/>
            <w:vMerge/>
            <w:tcBorders>
              <w:left w:val="single" w:sz="4" w:space="0" w:color="auto"/>
              <w:right w:val="single" w:sz="4" w:space="0" w:color="auto"/>
            </w:tcBorders>
            <w:vAlign w:val="center"/>
            <w:hideMark/>
          </w:tcPr>
          <w:p w14:paraId="4AAAC806" w14:textId="4F045983" w:rsidR="00D63AF4" w:rsidRPr="00D63AF4" w:rsidRDefault="00D63AF4" w:rsidP="00D63AF4">
            <w:pPr>
              <w:spacing w:after="0" w:line="256" w:lineRule="auto"/>
              <w:jc w:val="center"/>
              <w:rPr>
                <w:rFonts w:ascii="Calibri" w:eastAsia="Times New Roman" w:hAnsi="Calibri" w:cs="Calibri"/>
                <w:color w:val="000000" w:themeColor="text1"/>
                <w:lang w:val="fi-FI" w:eastAsia="zh-CN"/>
              </w:rPr>
            </w:pPr>
          </w:p>
        </w:tc>
        <w:tc>
          <w:tcPr>
            <w:tcW w:w="0" w:type="auto"/>
            <w:vMerge/>
            <w:tcBorders>
              <w:left w:val="single" w:sz="4" w:space="0" w:color="auto"/>
              <w:right w:val="single" w:sz="4" w:space="0" w:color="auto"/>
            </w:tcBorders>
            <w:vAlign w:val="center"/>
            <w:hideMark/>
          </w:tcPr>
          <w:p w14:paraId="14C861A7" w14:textId="77777777" w:rsidR="00D63AF4" w:rsidRPr="00D63AF4" w:rsidRDefault="00D63AF4" w:rsidP="00D63AF4">
            <w:pPr>
              <w:spacing w:after="0" w:line="256" w:lineRule="auto"/>
              <w:jc w:val="center"/>
              <w:rPr>
                <w:rFonts w:ascii="Calibri" w:eastAsia="Times New Roman" w:hAnsi="Calibri" w:cs="Calibri"/>
                <w:color w:val="000000" w:themeColor="text1"/>
                <w:lang w:val="fi-FI" w:eastAsia="zh-CN"/>
              </w:rPr>
            </w:pPr>
          </w:p>
        </w:tc>
        <w:tc>
          <w:tcPr>
            <w:tcW w:w="0" w:type="auto"/>
            <w:vMerge/>
            <w:tcBorders>
              <w:left w:val="nil"/>
              <w:right w:val="single" w:sz="4" w:space="0" w:color="auto"/>
            </w:tcBorders>
            <w:vAlign w:val="center"/>
            <w:hideMark/>
          </w:tcPr>
          <w:p w14:paraId="6657047B" w14:textId="77777777" w:rsidR="00D63AF4" w:rsidRPr="00D63AF4" w:rsidRDefault="00D63AF4" w:rsidP="00D63AF4">
            <w:pPr>
              <w:spacing w:after="0" w:line="256" w:lineRule="auto"/>
              <w:jc w:val="center"/>
              <w:rPr>
                <w:rFonts w:ascii="Calibri" w:eastAsia="Times New Roman" w:hAnsi="Calibri" w:cs="Calibri"/>
                <w:color w:val="000000" w:themeColor="text1"/>
                <w:lang w:val="fi-FI" w:eastAsia="zh-CN"/>
              </w:rPr>
            </w:pPr>
          </w:p>
        </w:tc>
        <w:tc>
          <w:tcPr>
            <w:tcW w:w="0" w:type="auto"/>
            <w:vMerge/>
            <w:tcBorders>
              <w:left w:val="single" w:sz="4" w:space="0" w:color="auto"/>
              <w:bottom w:val="single" w:sz="4" w:space="0" w:color="auto"/>
              <w:right w:val="single" w:sz="4" w:space="0" w:color="auto"/>
            </w:tcBorders>
            <w:vAlign w:val="center"/>
            <w:hideMark/>
          </w:tcPr>
          <w:p w14:paraId="3353C118" w14:textId="77777777" w:rsidR="00D63AF4" w:rsidRPr="00D63AF4" w:rsidRDefault="00D63AF4" w:rsidP="00D63AF4">
            <w:pPr>
              <w:spacing w:after="0" w:line="256" w:lineRule="auto"/>
              <w:jc w:val="center"/>
              <w:rPr>
                <w:rFonts w:ascii="Calibri" w:eastAsia="Times New Roman" w:hAnsi="Calibri" w:cs="Calibri"/>
                <w:color w:val="000000" w:themeColor="text1"/>
                <w:lang w:val="fi-FI" w:eastAsia="zh-CN"/>
              </w:rPr>
            </w:pPr>
          </w:p>
        </w:tc>
        <w:tc>
          <w:tcPr>
            <w:tcW w:w="0" w:type="auto"/>
            <w:vMerge/>
            <w:tcBorders>
              <w:left w:val="single" w:sz="4" w:space="0" w:color="auto"/>
              <w:bottom w:val="single" w:sz="4" w:space="0" w:color="auto"/>
              <w:right w:val="single" w:sz="4" w:space="0" w:color="auto"/>
            </w:tcBorders>
            <w:vAlign w:val="center"/>
            <w:hideMark/>
          </w:tcPr>
          <w:p w14:paraId="2F238A77" w14:textId="77777777" w:rsidR="00D63AF4" w:rsidRPr="00D63AF4" w:rsidRDefault="00D63AF4" w:rsidP="00D63AF4">
            <w:pPr>
              <w:spacing w:after="0" w:line="256" w:lineRule="auto"/>
              <w:jc w:val="center"/>
              <w:rPr>
                <w:rFonts w:ascii="Calibri" w:eastAsia="Times New Roman" w:hAnsi="Calibri" w:cs="Calibri"/>
                <w:color w:val="000000" w:themeColor="text1"/>
                <w:lang w:val="fi-FI" w:eastAsia="zh-CN"/>
              </w:rPr>
            </w:pPr>
          </w:p>
        </w:tc>
        <w:tc>
          <w:tcPr>
            <w:tcW w:w="329" w:type="pct"/>
            <w:tcBorders>
              <w:top w:val="nil"/>
              <w:left w:val="nil"/>
              <w:bottom w:val="single" w:sz="4" w:space="0" w:color="auto"/>
              <w:right w:val="single" w:sz="4" w:space="0" w:color="auto"/>
            </w:tcBorders>
            <w:noWrap/>
            <w:vAlign w:val="center"/>
            <w:hideMark/>
          </w:tcPr>
          <w:p w14:paraId="0183BB6B" w14:textId="77777777" w:rsidR="00D63AF4" w:rsidRPr="00D63AF4" w:rsidRDefault="00D63AF4" w:rsidP="00D63AF4">
            <w:pPr>
              <w:spacing w:after="0" w:line="256" w:lineRule="auto"/>
              <w:jc w:val="center"/>
              <w:rPr>
                <w:rFonts w:ascii="Calibri" w:eastAsia="Times New Roman" w:hAnsi="Calibri" w:cs="Calibri"/>
                <w:color w:val="000000" w:themeColor="text1"/>
                <w:sz w:val="22"/>
                <w:szCs w:val="22"/>
                <w:lang w:val="fi-FI" w:eastAsia="zh-CN"/>
              </w:rPr>
            </w:pPr>
            <w:r w:rsidRPr="00D63AF4">
              <w:rPr>
                <w:rFonts w:ascii="Calibri" w:eastAsia="Times New Roman" w:hAnsi="Calibri" w:cs="Calibri"/>
                <w:color w:val="000000" w:themeColor="text1"/>
                <w:sz w:val="22"/>
                <w:szCs w:val="22"/>
                <w:lang w:val="fi-FI" w:eastAsia="zh-CN"/>
              </w:rPr>
              <w:t>20.8</w:t>
            </w:r>
          </w:p>
        </w:tc>
        <w:tc>
          <w:tcPr>
            <w:tcW w:w="326" w:type="pct"/>
            <w:tcBorders>
              <w:top w:val="nil"/>
              <w:left w:val="nil"/>
              <w:bottom w:val="single" w:sz="4" w:space="0" w:color="auto"/>
              <w:right w:val="single" w:sz="4" w:space="0" w:color="auto"/>
            </w:tcBorders>
            <w:noWrap/>
            <w:vAlign w:val="center"/>
            <w:hideMark/>
          </w:tcPr>
          <w:p w14:paraId="35B9B696" w14:textId="77777777" w:rsidR="00D63AF4" w:rsidRPr="00D63AF4" w:rsidRDefault="00D63AF4" w:rsidP="00D63AF4">
            <w:pPr>
              <w:spacing w:after="0" w:line="256" w:lineRule="auto"/>
              <w:jc w:val="center"/>
              <w:rPr>
                <w:rFonts w:ascii="Calibri" w:eastAsia="Times New Roman" w:hAnsi="Calibri" w:cs="Calibri"/>
                <w:color w:val="000000" w:themeColor="text1"/>
                <w:sz w:val="22"/>
                <w:szCs w:val="22"/>
                <w:lang w:val="fi-FI" w:eastAsia="zh-CN"/>
              </w:rPr>
            </w:pPr>
            <w:r w:rsidRPr="00D63AF4">
              <w:rPr>
                <w:rFonts w:ascii="Calibri" w:eastAsia="Times New Roman" w:hAnsi="Calibri" w:cs="Calibri"/>
                <w:color w:val="000000" w:themeColor="text1"/>
                <w:sz w:val="22"/>
                <w:szCs w:val="22"/>
                <w:lang w:val="fi-FI" w:eastAsia="zh-CN"/>
              </w:rPr>
              <w:t>22.6</w:t>
            </w:r>
          </w:p>
        </w:tc>
        <w:tc>
          <w:tcPr>
            <w:tcW w:w="394" w:type="pct"/>
            <w:tcBorders>
              <w:top w:val="nil"/>
              <w:left w:val="nil"/>
              <w:bottom w:val="single" w:sz="4" w:space="0" w:color="auto"/>
              <w:right w:val="single" w:sz="4" w:space="0" w:color="auto"/>
            </w:tcBorders>
            <w:vAlign w:val="center"/>
            <w:hideMark/>
          </w:tcPr>
          <w:p w14:paraId="309E739C" w14:textId="77777777" w:rsidR="00D63AF4" w:rsidRPr="00D63AF4" w:rsidRDefault="00D63AF4" w:rsidP="00D63AF4">
            <w:pPr>
              <w:spacing w:after="0" w:line="256" w:lineRule="auto"/>
              <w:jc w:val="center"/>
              <w:rPr>
                <w:rFonts w:ascii="Calibri" w:eastAsia="Times New Roman" w:hAnsi="Calibri" w:cs="Calibri"/>
                <w:color w:val="000000" w:themeColor="text1"/>
                <w:sz w:val="22"/>
                <w:szCs w:val="22"/>
                <w:lang w:val="fi-FI" w:eastAsia="zh-CN"/>
              </w:rPr>
            </w:pPr>
            <w:r w:rsidRPr="00D63AF4">
              <w:rPr>
                <w:rFonts w:ascii="Calibri" w:eastAsia="Times New Roman" w:hAnsi="Calibri" w:cs="Calibri"/>
                <w:color w:val="000000" w:themeColor="text1"/>
                <w:sz w:val="22"/>
                <w:szCs w:val="22"/>
                <w:lang w:val="fi-FI" w:eastAsia="zh-CN"/>
              </w:rPr>
              <w:t>39.9</w:t>
            </w:r>
          </w:p>
        </w:tc>
      </w:tr>
      <w:tr w:rsidR="00D63AF4" w14:paraId="214305A8" w14:textId="77777777" w:rsidTr="00D63AF4">
        <w:trPr>
          <w:trHeight w:val="261"/>
        </w:trPr>
        <w:tc>
          <w:tcPr>
            <w:tcW w:w="383" w:type="pct"/>
            <w:tcBorders>
              <w:top w:val="nil"/>
              <w:left w:val="single" w:sz="4" w:space="0" w:color="auto"/>
              <w:bottom w:val="single" w:sz="4" w:space="0" w:color="auto"/>
              <w:right w:val="single" w:sz="4" w:space="0" w:color="auto"/>
            </w:tcBorders>
            <w:vAlign w:val="center"/>
          </w:tcPr>
          <w:p w14:paraId="50DBBA02" w14:textId="260B5936" w:rsidR="00D63AF4" w:rsidRPr="00D63AF4" w:rsidRDefault="00C66CE1" w:rsidP="00D63AF4">
            <w:pPr>
              <w:spacing w:after="0" w:line="256" w:lineRule="auto"/>
              <w:jc w:val="center"/>
              <w:rPr>
                <w:rFonts w:ascii="Calibri" w:eastAsia="Times New Roman" w:hAnsi="Calibri" w:cs="Calibri"/>
                <w:color w:val="000000" w:themeColor="text1"/>
                <w:lang w:val="fi-FI" w:eastAsia="zh-CN"/>
              </w:rPr>
            </w:pPr>
            <w:r>
              <w:rPr>
                <w:rFonts w:ascii="Calibri" w:eastAsia="Times New Roman" w:hAnsi="Calibri" w:cs="Calibri"/>
                <w:color w:val="000000" w:themeColor="text1"/>
                <w:lang w:val="fi-FI" w:eastAsia="zh-CN"/>
              </w:rPr>
              <w:t>19</w:t>
            </w:r>
          </w:p>
        </w:tc>
        <w:tc>
          <w:tcPr>
            <w:tcW w:w="0" w:type="auto"/>
            <w:vMerge/>
            <w:tcBorders>
              <w:left w:val="single" w:sz="4" w:space="0" w:color="auto"/>
              <w:right w:val="single" w:sz="4" w:space="0" w:color="auto"/>
            </w:tcBorders>
            <w:vAlign w:val="center"/>
          </w:tcPr>
          <w:p w14:paraId="187BBAF7" w14:textId="77777777" w:rsidR="00D63AF4" w:rsidRPr="00D63AF4" w:rsidRDefault="00D63AF4" w:rsidP="00D63AF4">
            <w:pPr>
              <w:spacing w:after="0" w:line="256" w:lineRule="auto"/>
              <w:jc w:val="center"/>
              <w:rPr>
                <w:rFonts w:ascii="Calibri" w:eastAsia="Times New Roman" w:hAnsi="Calibri" w:cs="Calibri"/>
                <w:color w:val="000000" w:themeColor="text1"/>
                <w:lang w:val="fi-FI" w:eastAsia="zh-CN"/>
              </w:rPr>
            </w:pPr>
          </w:p>
        </w:tc>
        <w:tc>
          <w:tcPr>
            <w:tcW w:w="0" w:type="auto"/>
            <w:vMerge/>
            <w:tcBorders>
              <w:left w:val="single" w:sz="4" w:space="0" w:color="auto"/>
              <w:right w:val="single" w:sz="4" w:space="0" w:color="auto"/>
            </w:tcBorders>
            <w:vAlign w:val="center"/>
          </w:tcPr>
          <w:p w14:paraId="5DC06035" w14:textId="77777777" w:rsidR="00D63AF4" w:rsidRPr="00D63AF4" w:rsidRDefault="00D63AF4" w:rsidP="00D63AF4">
            <w:pPr>
              <w:spacing w:after="0" w:line="256" w:lineRule="auto"/>
              <w:jc w:val="center"/>
              <w:rPr>
                <w:rFonts w:ascii="Calibri" w:eastAsia="Times New Roman" w:hAnsi="Calibri" w:cs="Calibri"/>
                <w:color w:val="000000" w:themeColor="text1"/>
                <w:lang w:val="fi-FI" w:eastAsia="zh-CN"/>
              </w:rPr>
            </w:pPr>
          </w:p>
        </w:tc>
        <w:tc>
          <w:tcPr>
            <w:tcW w:w="0" w:type="auto"/>
            <w:vMerge/>
            <w:tcBorders>
              <w:left w:val="single" w:sz="4" w:space="0" w:color="auto"/>
              <w:right w:val="single" w:sz="4" w:space="0" w:color="auto"/>
            </w:tcBorders>
            <w:vAlign w:val="center"/>
          </w:tcPr>
          <w:p w14:paraId="3837C039" w14:textId="77777777" w:rsidR="00D63AF4" w:rsidRPr="00D63AF4" w:rsidRDefault="00D63AF4" w:rsidP="00D63AF4">
            <w:pPr>
              <w:spacing w:after="0" w:line="256" w:lineRule="auto"/>
              <w:jc w:val="center"/>
              <w:rPr>
                <w:rFonts w:ascii="Calibri" w:eastAsia="Times New Roman" w:hAnsi="Calibri" w:cs="Calibri"/>
                <w:color w:val="000000" w:themeColor="text1"/>
                <w:lang w:val="fi-FI" w:eastAsia="zh-CN"/>
              </w:rPr>
            </w:pPr>
          </w:p>
        </w:tc>
        <w:tc>
          <w:tcPr>
            <w:tcW w:w="0" w:type="auto"/>
            <w:tcBorders>
              <w:top w:val="nil"/>
              <w:left w:val="single" w:sz="4" w:space="0" w:color="auto"/>
              <w:bottom w:val="single" w:sz="4" w:space="0" w:color="auto"/>
              <w:right w:val="single" w:sz="4" w:space="0" w:color="auto"/>
            </w:tcBorders>
            <w:vAlign w:val="center"/>
          </w:tcPr>
          <w:p w14:paraId="4DD624EC" w14:textId="36F79F29" w:rsidR="00D63AF4" w:rsidRPr="00D63AF4" w:rsidRDefault="00D63AF4" w:rsidP="00D63AF4">
            <w:pPr>
              <w:spacing w:after="0" w:line="256" w:lineRule="auto"/>
              <w:jc w:val="center"/>
              <w:rPr>
                <w:rFonts w:ascii="Calibri" w:eastAsia="Times New Roman" w:hAnsi="Calibri" w:cs="Calibri"/>
                <w:color w:val="000000" w:themeColor="text1"/>
                <w:lang w:val="fi-FI" w:eastAsia="zh-CN"/>
              </w:rPr>
            </w:pPr>
            <w:r w:rsidRPr="00D63AF4">
              <w:rPr>
                <w:rFonts w:ascii="Calibri" w:eastAsia="Times New Roman" w:hAnsi="Calibri" w:cs="Calibri"/>
                <w:color w:val="000000" w:themeColor="text1"/>
                <w:lang w:val="fi-FI" w:eastAsia="zh-CN"/>
              </w:rPr>
              <w:t>2T2R</w:t>
            </w:r>
          </w:p>
        </w:tc>
        <w:tc>
          <w:tcPr>
            <w:tcW w:w="495" w:type="pct"/>
            <w:vMerge/>
            <w:tcBorders>
              <w:left w:val="single" w:sz="4" w:space="0" w:color="auto"/>
              <w:right w:val="single" w:sz="4" w:space="0" w:color="auto"/>
            </w:tcBorders>
            <w:vAlign w:val="center"/>
          </w:tcPr>
          <w:p w14:paraId="2B533FE3" w14:textId="7FACCE5E" w:rsidR="00D63AF4" w:rsidRPr="00D63AF4" w:rsidRDefault="00D63AF4" w:rsidP="00D63AF4">
            <w:pPr>
              <w:spacing w:after="0" w:line="256" w:lineRule="auto"/>
              <w:jc w:val="center"/>
              <w:rPr>
                <w:rFonts w:ascii="Calibri" w:eastAsia="Times New Roman" w:hAnsi="Calibri" w:cs="Calibri"/>
                <w:color w:val="000000" w:themeColor="text1"/>
                <w:lang w:val="fi-FI" w:eastAsia="zh-CN"/>
              </w:rPr>
            </w:pPr>
          </w:p>
        </w:tc>
        <w:tc>
          <w:tcPr>
            <w:tcW w:w="0" w:type="auto"/>
            <w:vMerge/>
            <w:tcBorders>
              <w:left w:val="single" w:sz="4" w:space="0" w:color="auto"/>
              <w:right w:val="single" w:sz="4" w:space="0" w:color="auto"/>
            </w:tcBorders>
            <w:vAlign w:val="center"/>
          </w:tcPr>
          <w:p w14:paraId="33C6AC40" w14:textId="77777777" w:rsidR="00D63AF4" w:rsidRPr="00D63AF4" w:rsidRDefault="00D63AF4" w:rsidP="00D63AF4">
            <w:pPr>
              <w:spacing w:after="0" w:line="256" w:lineRule="auto"/>
              <w:jc w:val="center"/>
              <w:rPr>
                <w:rFonts w:ascii="Calibri" w:eastAsia="Times New Roman" w:hAnsi="Calibri" w:cs="Calibri"/>
                <w:color w:val="000000" w:themeColor="text1"/>
                <w:lang w:val="fi-FI" w:eastAsia="zh-CN"/>
              </w:rPr>
            </w:pPr>
          </w:p>
        </w:tc>
        <w:tc>
          <w:tcPr>
            <w:tcW w:w="0" w:type="auto"/>
            <w:vMerge/>
            <w:tcBorders>
              <w:left w:val="nil"/>
              <w:right w:val="single" w:sz="4" w:space="0" w:color="auto"/>
            </w:tcBorders>
            <w:vAlign w:val="center"/>
          </w:tcPr>
          <w:p w14:paraId="67CAE359" w14:textId="77777777" w:rsidR="00D63AF4" w:rsidRPr="00D63AF4" w:rsidRDefault="00D63AF4" w:rsidP="00D63AF4">
            <w:pPr>
              <w:spacing w:after="0" w:line="256" w:lineRule="auto"/>
              <w:jc w:val="center"/>
              <w:rPr>
                <w:rFonts w:ascii="Calibri" w:eastAsia="Times New Roman" w:hAnsi="Calibri" w:cs="Calibri"/>
                <w:color w:val="000000" w:themeColor="text1"/>
                <w:lang w:val="fi-FI" w:eastAsia="zh-CN"/>
              </w:rPr>
            </w:pPr>
          </w:p>
        </w:tc>
        <w:tc>
          <w:tcPr>
            <w:tcW w:w="0" w:type="auto"/>
            <w:vMerge w:val="restart"/>
            <w:tcBorders>
              <w:left w:val="single" w:sz="4" w:space="0" w:color="auto"/>
              <w:right w:val="single" w:sz="4" w:space="0" w:color="auto"/>
            </w:tcBorders>
            <w:vAlign w:val="center"/>
          </w:tcPr>
          <w:p w14:paraId="6D80ADD6" w14:textId="0ADBF1C9" w:rsidR="00D63AF4" w:rsidRPr="00D63AF4" w:rsidRDefault="00D63AF4" w:rsidP="00D63AF4">
            <w:pPr>
              <w:spacing w:after="0" w:line="256" w:lineRule="auto"/>
              <w:jc w:val="center"/>
              <w:rPr>
                <w:rFonts w:ascii="Calibri" w:eastAsia="Times New Roman" w:hAnsi="Calibri" w:cs="Calibri"/>
                <w:color w:val="000000" w:themeColor="text1"/>
                <w:lang w:val="fi-FI" w:eastAsia="zh-CN"/>
              </w:rPr>
            </w:pPr>
            <w:r w:rsidRPr="00D63AF4">
              <w:rPr>
                <w:rFonts w:ascii="Calibri" w:eastAsia="Times New Roman" w:hAnsi="Calibri" w:cs="Calibri"/>
                <w:color w:val="000000" w:themeColor="text1"/>
                <w:lang w:val="fi-FI" w:eastAsia="zh-CN"/>
              </w:rPr>
              <w:t>MCS 13</w:t>
            </w:r>
          </w:p>
        </w:tc>
        <w:tc>
          <w:tcPr>
            <w:tcW w:w="0" w:type="auto"/>
            <w:vMerge w:val="restart"/>
            <w:tcBorders>
              <w:left w:val="single" w:sz="4" w:space="0" w:color="auto"/>
              <w:right w:val="single" w:sz="4" w:space="0" w:color="auto"/>
            </w:tcBorders>
            <w:vAlign w:val="center"/>
          </w:tcPr>
          <w:p w14:paraId="7C99E925" w14:textId="6FD49897" w:rsidR="00D63AF4" w:rsidRPr="00D63AF4" w:rsidRDefault="00D63AF4" w:rsidP="00D63AF4">
            <w:pPr>
              <w:spacing w:after="0" w:line="256" w:lineRule="auto"/>
              <w:jc w:val="center"/>
              <w:rPr>
                <w:rFonts w:ascii="Calibri" w:eastAsia="Times New Roman" w:hAnsi="Calibri" w:cs="Calibri"/>
                <w:color w:val="000000" w:themeColor="text1"/>
                <w:lang w:val="fi-FI" w:eastAsia="zh-CN"/>
              </w:rPr>
            </w:pPr>
            <w:r w:rsidRPr="00D63AF4">
              <w:rPr>
                <w:rFonts w:ascii="Calibri" w:eastAsia="Times New Roman" w:hAnsi="Calibri" w:cs="Calibri"/>
                <w:color w:val="000000" w:themeColor="text1"/>
                <w:lang w:val="fi-FI" w:eastAsia="zh-CN"/>
              </w:rPr>
              <w:t>QPSK</w:t>
            </w:r>
          </w:p>
        </w:tc>
        <w:tc>
          <w:tcPr>
            <w:tcW w:w="329" w:type="pct"/>
            <w:tcBorders>
              <w:top w:val="nil"/>
              <w:left w:val="nil"/>
              <w:bottom w:val="single" w:sz="4" w:space="0" w:color="auto"/>
              <w:right w:val="single" w:sz="4" w:space="0" w:color="auto"/>
            </w:tcBorders>
            <w:noWrap/>
            <w:vAlign w:val="center"/>
          </w:tcPr>
          <w:p w14:paraId="37921AC4" w14:textId="6329A9E5" w:rsidR="00D63AF4" w:rsidRPr="00D63AF4" w:rsidRDefault="00D63AF4" w:rsidP="00D63AF4">
            <w:pPr>
              <w:spacing w:after="0" w:line="256" w:lineRule="auto"/>
              <w:jc w:val="center"/>
              <w:rPr>
                <w:rFonts w:ascii="Calibri" w:eastAsia="Times New Roman" w:hAnsi="Calibri" w:cs="Calibri"/>
                <w:color w:val="000000" w:themeColor="text1"/>
                <w:sz w:val="22"/>
                <w:szCs w:val="22"/>
                <w:lang w:val="fi-FI" w:eastAsia="zh-CN"/>
              </w:rPr>
            </w:pPr>
            <w:r w:rsidRPr="00D63AF4">
              <w:rPr>
                <w:rFonts w:ascii="Calibri" w:eastAsia="Times New Roman" w:hAnsi="Calibri" w:cs="Calibri"/>
                <w:color w:val="000000" w:themeColor="text1"/>
                <w:sz w:val="22"/>
                <w:szCs w:val="22"/>
                <w:lang w:val="fi-FI" w:eastAsia="zh-CN"/>
              </w:rPr>
              <w:t>11.8</w:t>
            </w:r>
          </w:p>
        </w:tc>
        <w:tc>
          <w:tcPr>
            <w:tcW w:w="326" w:type="pct"/>
            <w:tcBorders>
              <w:top w:val="nil"/>
              <w:left w:val="nil"/>
              <w:bottom w:val="single" w:sz="4" w:space="0" w:color="auto"/>
              <w:right w:val="single" w:sz="4" w:space="0" w:color="auto"/>
            </w:tcBorders>
            <w:noWrap/>
            <w:vAlign w:val="center"/>
          </w:tcPr>
          <w:p w14:paraId="7B19A173" w14:textId="27843138" w:rsidR="00D63AF4" w:rsidRPr="00D63AF4" w:rsidRDefault="00D63AF4" w:rsidP="00D63AF4">
            <w:pPr>
              <w:spacing w:after="0" w:line="256" w:lineRule="auto"/>
              <w:jc w:val="center"/>
              <w:rPr>
                <w:rFonts w:ascii="Calibri" w:eastAsia="Times New Roman" w:hAnsi="Calibri" w:cs="Calibri"/>
                <w:color w:val="000000" w:themeColor="text1"/>
                <w:sz w:val="22"/>
                <w:szCs w:val="22"/>
                <w:lang w:val="fi-FI" w:eastAsia="zh-CN"/>
              </w:rPr>
            </w:pPr>
            <w:r w:rsidRPr="00D63AF4">
              <w:rPr>
                <w:rFonts w:ascii="Calibri" w:eastAsia="Times New Roman" w:hAnsi="Calibri" w:cs="Calibri"/>
                <w:color w:val="000000" w:themeColor="text1"/>
                <w:sz w:val="22"/>
                <w:szCs w:val="22"/>
                <w:lang w:val="fi-FI" w:eastAsia="zh-CN"/>
              </w:rPr>
              <w:t>12.6</w:t>
            </w:r>
          </w:p>
        </w:tc>
        <w:tc>
          <w:tcPr>
            <w:tcW w:w="394" w:type="pct"/>
            <w:tcBorders>
              <w:top w:val="nil"/>
              <w:left w:val="nil"/>
              <w:bottom w:val="single" w:sz="4" w:space="0" w:color="auto"/>
              <w:right w:val="single" w:sz="4" w:space="0" w:color="auto"/>
            </w:tcBorders>
            <w:vAlign w:val="center"/>
          </w:tcPr>
          <w:p w14:paraId="2153A739" w14:textId="4BBE945E" w:rsidR="00D63AF4" w:rsidRPr="00D63AF4" w:rsidRDefault="00D63AF4" w:rsidP="00D63AF4">
            <w:pPr>
              <w:spacing w:after="0" w:line="256" w:lineRule="auto"/>
              <w:jc w:val="center"/>
              <w:rPr>
                <w:rFonts w:ascii="Calibri" w:eastAsia="Times New Roman" w:hAnsi="Calibri" w:cs="Calibri"/>
                <w:color w:val="000000" w:themeColor="text1"/>
                <w:sz w:val="22"/>
                <w:szCs w:val="22"/>
                <w:lang w:val="fi-FI" w:eastAsia="zh-CN"/>
              </w:rPr>
            </w:pPr>
            <w:r w:rsidRPr="00D63AF4">
              <w:rPr>
                <w:rFonts w:ascii="Calibri" w:eastAsia="Times New Roman" w:hAnsi="Calibri" w:cs="Calibri"/>
                <w:color w:val="000000" w:themeColor="text1"/>
                <w:sz w:val="22"/>
                <w:szCs w:val="22"/>
                <w:lang w:val="fi-FI" w:eastAsia="zh-CN"/>
              </w:rPr>
              <w:t>17.2</w:t>
            </w:r>
          </w:p>
        </w:tc>
      </w:tr>
      <w:tr w:rsidR="00D63AF4" w14:paraId="1363D3FB" w14:textId="77777777" w:rsidTr="00D63AF4">
        <w:trPr>
          <w:trHeight w:val="261"/>
        </w:trPr>
        <w:tc>
          <w:tcPr>
            <w:tcW w:w="383" w:type="pct"/>
            <w:tcBorders>
              <w:top w:val="nil"/>
              <w:left w:val="single" w:sz="4" w:space="0" w:color="auto"/>
              <w:bottom w:val="single" w:sz="4" w:space="0" w:color="auto"/>
              <w:right w:val="single" w:sz="4" w:space="0" w:color="auto"/>
            </w:tcBorders>
            <w:vAlign w:val="center"/>
          </w:tcPr>
          <w:p w14:paraId="63CB8955" w14:textId="79DF7C4A" w:rsidR="00D63AF4" w:rsidRPr="00D63AF4" w:rsidRDefault="00C66CE1" w:rsidP="00D63AF4">
            <w:pPr>
              <w:spacing w:after="0" w:line="256" w:lineRule="auto"/>
              <w:jc w:val="center"/>
              <w:rPr>
                <w:rFonts w:ascii="Calibri" w:eastAsia="Times New Roman" w:hAnsi="Calibri" w:cs="Calibri"/>
                <w:color w:val="000000" w:themeColor="text1"/>
                <w:lang w:val="fi-FI" w:eastAsia="zh-CN"/>
              </w:rPr>
            </w:pPr>
            <w:r>
              <w:rPr>
                <w:rFonts w:ascii="Calibri" w:eastAsia="Times New Roman" w:hAnsi="Calibri" w:cs="Calibri"/>
                <w:color w:val="000000" w:themeColor="text1"/>
                <w:lang w:val="fi-FI" w:eastAsia="zh-CN"/>
              </w:rPr>
              <w:t>20</w:t>
            </w:r>
          </w:p>
        </w:tc>
        <w:tc>
          <w:tcPr>
            <w:tcW w:w="0" w:type="auto"/>
            <w:vMerge/>
            <w:tcBorders>
              <w:left w:val="single" w:sz="4" w:space="0" w:color="auto"/>
              <w:right w:val="single" w:sz="4" w:space="0" w:color="auto"/>
            </w:tcBorders>
            <w:vAlign w:val="center"/>
          </w:tcPr>
          <w:p w14:paraId="12607E43" w14:textId="77777777" w:rsidR="00D63AF4" w:rsidRPr="00D63AF4" w:rsidRDefault="00D63AF4" w:rsidP="00D63AF4">
            <w:pPr>
              <w:spacing w:after="0" w:line="256" w:lineRule="auto"/>
              <w:jc w:val="center"/>
              <w:rPr>
                <w:rFonts w:ascii="Calibri" w:eastAsia="Times New Roman" w:hAnsi="Calibri" w:cs="Calibri"/>
                <w:color w:val="000000" w:themeColor="text1"/>
                <w:lang w:val="fi-FI" w:eastAsia="zh-CN"/>
              </w:rPr>
            </w:pPr>
          </w:p>
        </w:tc>
        <w:tc>
          <w:tcPr>
            <w:tcW w:w="0" w:type="auto"/>
            <w:vMerge/>
            <w:tcBorders>
              <w:left w:val="single" w:sz="4" w:space="0" w:color="auto"/>
              <w:right w:val="single" w:sz="4" w:space="0" w:color="auto"/>
            </w:tcBorders>
            <w:vAlign w:val="center"/>
          </w:tcPr>
          <w:p w14:paraId="1AD897E6" w14:textId="77777777" w:rsidR="00D63AF4" w:rsidRPr="00D63AF4" w:rsidRDefault="00D63AF4" w:rsidP="00D63AF4">
            <w:pPr>
              <w:spacing w:after="0" w:line="256" w:lineRule="auto"/>
              <w:jc w:val="center"/>
              <w:rPr>
                <w:rFonts w:ascii="Calibri" w:eastAsia="Times New Roman" w:hAnsi="Calibri" w:cs="Calibri"/>
                <w:color w:val="000000" w:themeColor="text1"/>
                <w:lang w:val="fi-FI" w:eastAsia="zh-CN"/>
              </w:rPr>
            </w:pPr>
          </w:p>
        </w:tc>
        <w:tc>
          <w:tcPr>
            <w:tcW w:w="0" w:type="auto"/>
            <w:vMerge/>
            <w:tcBorders>
              <w:left w:val="single" w:sz="4" w:space="0" w:color="auto"/>
              <w:bottom w:val="single" w:sz="4" w:space="0" w:color="000000"/>
              <w:right w:val="single" w:sz="4" w:space="0" w:color="auto"/>
            </w:tcBorders>
            <w:vAlign w:val="center"/>
          </w:tcPr>
          <w:p w14:paraId="024817F1" w14:textId="77777777" w:rsidR="00D63AF4" w:rsidRPr="00D63AF4" w:rsidRDefault="00D63AF4" w:rsidP="00D63AF4">
            <w:pPr>
              <w:spacing w:after="0" w:line="256" w:lineRule="auto"/>
              <w:jc w:val="center"/>
              <w:rPr>
                <w:rFonts w:ascii="Calibri" w:eastAsia="Times New Roman" w:hAnsi="Calibri" w:cs="Calibri"/>
                <w:color w:val="000000" w:themeColor="text1"/>
                <w:lang w:val="fi-FI" w:eastAsia="zh-CN"/>
              </w:rPr>
            </w:pPr>
          </w:p>
        </w:tc>
        <w:tc>
          <w:tcPr>
            <w:tcW w:w="0" w:type="auto"/>
            <w:tcBorders>
              <w:top w:val="nil"/>
              <w:left w:val="single" w:sz="4" w:space="0" w:color="auto"/>
              <w:bottom w:val="single" w:sz="4" w:space="0" w:color="auto"/>
              <w:right w:val="single" w:sz="4" w:space="0" w:color="auto"/>
            </w:tcBorders>
            <w:vAlign w:val="center"/>
          </w:tcPr>
          <w:p w14:paraId="22CB33AC" w14:textId="2A0C8ED1" w:rsidR="00D63AF4" w:rsidRPr="00D63AF4" w:rsidRDefault="00D63AF4" w:rsidP="00D63AF4">
            <w:pPr>
              <w:spacing w:after="0" w:line="256" w:lineRule="auto"/>
              <w:jc w:val="center"/>
              <w:rPr>
                <w:rFonts w:ascii="Calibri" w:eastAsia="Times New Roman" w:hAnsi="Calibri" w:cs="Calibri"/>
                <w:color w:val="000000" w:themeColor="text1"/>
                <w:lang w:val="fi-FI" w:eastAsia="zh-CN"/>
              </w:rPr>
            </w:pPr>
            <w:r w:rsidRPr="00D63AF4">
              <w:rPr>
                <w:rFonts w:ascii="Calibri" w:eastAsia="Times New Roman" w:hAnsi="Calibri" w:cs="Calibri"/>
                <w:color w:val="000000" w:themeColor="text1"/>
                <w:lang w:val="fi-FI" w:eastAsia="zh-CN"/>
              </w:rPr>
              <w:t>2T4R</w:t>
            </w:r>
          </w:p>
        </w:tc>
        <w:tc>
          <w:tcPr>
            <w:tcW w:w="495" w:type="pct"/>
            <w:vMerge/>
            <w:tcBorders>
              <w:left w:val="single" w:sz="4" w:space="0" w:color="auto"/>
              <w:right w:val="single" w:sz="4" w:space="0" w:color="auto"/>
            </w:tcBorders>
            <w:vAlign w:val="center"/>
          </w:tcPr>
          <w:p w14:paraId="688A0D06" w14:textId="3A740E8C" w:rsidR="00D63AF4" w:rsidRPr="00D63AF4" w:rsidRDefault="00D63AF4" w:rsidP="00D63AF4">
            <w:pPr>
              <w:spacing w:after="0" w:line="256" w:lineRule="auto"/>
              <w:jc w:val="center"/>
              <w:rPr>
                <w:rFonts w:ascii="Calibri" w:eastAsia="Times New Roman" w:hAnsi="Calibri" w:cs="Calibri"/>
                <w:color w:val="000000" w:themeColor="text1"/>
                <w:lang w:val="fi-FI" w:eastAsia="zh-CN"/>
              </w:rPr>
            </w:pPr>
          </w:p>
        </w:tc>
        <w:tc>
          <w:tcPr>
            <w:tcW w:w="0" w:type="auto"/>
            <w:vMerge/>
            <w:tcBorders>
              <w:left w:val="single" w:sz="4" w:space="0" w:color="auto"/>
              <w:bottom w:val="single" w:sz="4" w:space="0" w:color="auto"/>
              <w:right w:val="single" w:sz="4" w:space="0" w:color="auto"/>
            </w:tcBorders>
            <w:vAlign w:val="center"/>
          </w:tcPr>
          <w:p w14:paraId="13229139" w14:textId="77777777" w:rsidR="00D63AF4" w:rsidRPr="00D63AF4" w:rsidRDefault="00D63AF4" w:rsidP="00D63AF4">
            <w:pPr>
              <w:spacing w:after="0" w:line="256" w:lineRule="auto"/>
              <w:jc w:val="center"/>
              <w:rPr>
                <w:rFonts w:ascii="Calibri" w:eastAsia="Times New Roman" w:hAnsi="Calibri" w:cs="Calibri"/>
                <w:color w:val="000000" w:themeColor="text1"/>
                <w:lang w:val="fi-FI" w:eastAsia="zh-CN"/>
              </w:rPr>
            </w:pPr>
          </w:p>
        </w:tc>
        <w:tc>
          <w:tcPr>
            <w:tcW w:w="0" w:type="auto"/>
            <w:vMerge/>
            <w:tcBorders>
              <w:left w:val="nil"/>
              <w:bottom w:val="single" w:sz="4" w:space="0" w:color="auto"/>
              <w:right w:val="single" w:sz="4" w:space="0" w:color="auto"/>
            </w:tcBorders>
            <w:vAlign w:val="center"/>
          </w:tcPr>
          <w:p w14:paraId="3029FCB8" w14:textId="77777777" w:rsidR="00D63AF4" w:rsidRPr="00D63AF4" w:rsidRDefault="00D63AF4" w:rsidP="00D63AF4">
            <w:pPr>
              <w:spacing w:after="0" w:line="256" w:lineRule="auto"/>
              <w:jc w:val="center"/>
              <w:rPr>
                <w:rFonts w:ascii="Calibri" w:eastAsia="Times New Roman" w:hAnsi="Calibri" w:cs="Calibri"/>
                <w:color w:val="000000" w:themeColor="text1"/>
                <w:lang w:val="fi-FI" w:eastAsia="zh-CN"/>
              </w:rPr>
            </w:pPr>
          </w:p>
        </w:tc>
        <w:tc>
          <w:tcPr>
            <w:tcW w:w="0" w:type="auto"/>
            <w:vMerge/>
            <w:tcBorders>
              <w:left w:val="single" w:sz="4" w:space="0" w:color="auto"/>
              <w:bottom w:val="single" w:sz="4" w:space="0" w:color="auto"/>
              <w:right w:val="single" w:sz="4" w:space="0" w:color="auto"/>
            </w:tcBorders>
            <w:vAlign w:val="center"/>
          </w:tcPr>
          <w:p w14:paraId="55D0DD7C" w14:textId="77777777" w:rsidR="00D63AF4" w:rsidRPr="00D63AF4" w:rsidRDefault="00D63AF4" w:rsidP="00D63AF4">
            <w:pPr>
              <w:spacing w:after="0" w:line="256" w:lineRule="auto"/>
              <w:jc w:val="center"/>
              <w:rPr>
                <w:rFonts w:ascii="Calibri" w:eastAsia="Times New Roman" w:hAnsi="Calibri" w:cs="Calibri"/>
                <w:color w:val="000000" w:themeColor="text1"/>
                <w:lang w:val="fi-FI" w:eastAsia="zh-CN"/>
              </w:rPr>
            </w:pPr>
          </w:p>
        </w:tc>
        <w:tc>
          <w:tcPr>
            <w:tcW w:w="0" w:type="auto"/>
            <w:vMerge/>
            <w:tcBorders>
              <w:left w:val="single" w:sz="4" w:space="0" w:color="auto"/>
              <w:bottom w:val="single" w:sz="4" w:space="0" w:color="auto"/>
              <w:right w:val="single" w:sz="4" w:space="0" w:color="auto"/>
            </w:tcBorders>
            <w:vAlign w:val="center"/>
          </w:tcPr>
          <w:p w14:paraId="48CDB231" w14:textId="77777777" w:rsidR="00D63AF4" w:rsidRPr="00D63AF4" w:rsidRDefault="00D63AF4" w:rsidP="00D63AF4">
            <w:pPr>
              <w:spacing w:after="0" w:line="256" w:lineRule="auto"/>
              <w:jc w:val="center"/>
              <w:rPr>
                <w:rFonts w:ascii="Calibri" w:eastAsia="Times New Roman" w:hAnsi="Calibri" w:cs="Calibri"/>
                <w:color w:val="000000" w:themeColor="text1"/>
                <w:lang w:val="fi-FI" w:eastAsia="zh-CN"/>
              </w:rPr>
            </w:pPr>
          </w:p>
        </w:tc>
        <w:tc>
          <w:tcPr>
            <w:tcW w:w="329" w:type="pct"/>
            <w:tcBorders>
              <w:top w:val="nil"/>
              <w:left w:val="nil"/>
              <w:bottom w:val="single" w:sz="4" w:space="0" w:color="auto"/>
              <w:right w:val="single" w:sz="4" w:space="0" w:color="auto"/>
            </w:tcBorders>
            <w:noWrap/>
            <w:vAlign w:val="center"/>
          </w:tcPr>
          <w:p w14:paraId="1639DAF8" w14:textId="0A507A7D" w:rsidR="00D63AF4" w:rsidRPr="00D63AF4" w:rsidRDefault="00D63AF4" w:rsidP="00D63AF4">
            <w:pPr>
              <w:spacing w:after="0" w:line="256" w:lineRule="auto"/>
              <w:jc w:val="center"/>
              <w:rPr>
                <w:rFonts w:ascii="Calibri" w:eastAsia="Times New Roman" w:hAnsi="Calibri" w:cs="Calibri"/>
                <w:color w:val="000000" w:themeColor="text1"/>
                <w:sz w:val="22"/>
                <w:szCs w:val="22"/>
                <w:lang w:val="fi-FI" w:eastAsia="zh-CN"/>
              </w:rPr>
            </w:pPr>
            <w:r w:rsidRPr="00D63AF4">
              <w:rPr>
                <w:rFonts w:ascii="Calibri" w:eastAsia="Times New Roman" w:hAnsi="Calibri" w:cs="Calibri"/>
                <w:color w:val="000000" w:themeColor="text1"/>
                <w:sz w:val="22"/>
                <w:szCs w:val="22"/>
                <w:lang w:val="fi-FI" w:eastAsia="zh-CN"/>
              </w:rPr>
              <w:t>7.1</w:t>
            </w:r>
          </w:p>
        </w:tc>
        <w:tc>
          <w:tcPr>
            <w:tcW w:w="326" w:type="pct"/>
            <w:tcBorders>
              <w:top w:val="nil"/>
              <w:left w:val="nil"/>
              <w:bottom w:val="single" w:sz="4" w:space="0" w:color="auto"/>
              <w:right w:val="single" w:sz="4" w:space="0" w:color="auto"/>
            </w:tcBorders>
            <w:noWrap/>
            <w:vAlign w:val="center"/>
          </w:tcPr>
          <w:p w14:paraId="4492156A" w14:textId="0CDE54D4" w:rsidR="00D63AF4" w:rsidRPr="00D63AF4" w:rsidRDefault="00D63AF4" w:rsidP="00D63AF4">
            <w:pPr>
              <w:spacing w:after="0" w:line="256" w:lineRule="auto"/>
              <w:jc w:val="center"/>
              <w:rPr>
                <w:rFonts w:ascii="Calibri" w:eastAsia="Times New Roman" w:hAnsi="Calibri" w:cs="Calibri"/>
                <w:color w:val="000000" w:themeColor="text1"/>
                <w:sz w:val="22"/>
                <w:szCs w:val="22"/>
                <w:lang w:val="fi-FI" w:eastAsia="zh-CN"/>
              </w:rPr>
            </w:pPr>
            <w:r w:rsidRPr="00D63AF4">
              <w:rPr>
                <w:rFonts w:ascii="Calibri" w:eastAsia="Times New Roman" w:hAnsi="Calibri" w:cs="Calibri"/>
                <w:color w:val="000000" w:themeColor="text1"/>
                <w:sz w:val="22"/>
                <w:szCs w:val="22"/>
                <w:lang w:val="fi-FI" w:eastAsia="zh-CN"/>
              </w:rPr>
              <w:t>7.5</w:t>
            </w:r>
          </w:p>
        </w:tc>
        <w:tc>
          <w:tcPr>
            <w:tcW w:w="394" w:type="pct"/>
            <w:tcBorders>
              <w:top w:val="nil"/>
              <w:left w:val="nil"/>
              <w:bottom w:val="single" w:sz="4" w:space="0" w:color="auto"/>
              <w:right w:val="single" w:sz="4" w:space="0" w:color="auto"/>
            </w:tcBorders>
            <w:vAlign w:val="center"/>
          </w:tcPr>
          <w:p w14:paraId="334C5BA0" w14:textId="724F8AF6" w:rsidR="00D63AF4" w:rsidRPr="00D63AF4" w:rsidRDefault="00D63AF4" w:rsidP="00D63AF4">
            <w:pPr>
              <w:spacing w:after="0" w:line="256" w:lineRule="auto"/>
              <w:jc w:val="center"/>
              <w:rPr>
                <w:rFonts w:ascii="Calibri" w:eastAsia="Times New Roman" w:hAnsi="Calibri" w:cs="Calibri"/>
                <w:color w:val="000000" w:themeColor="text1"/>
                <w:sz w:val="22"/>
                <w:szCs w:val="22"/>
                <w:lang w:val="fi-FI" w:eastAsia="zh-CN"/>
              </w:rPr>
            </w:pPr>
            <w:r w:rsidRPr="00D63AF4">
              <w:rPr>
                <w:rFonts w:ascii="Calibri" w:eastAsia="Times New Roman" w:hAnsi="Calibri" w:cs="Calibri"/>
                <w:color w:val="000000" w:themeColor="text1"/>
                <w:sz w:val="22"/>
                <w:szCs w:val="22"/>
                <w:lang w:val="fi-FI" w:eastAsia="zh-CN"/>
              </w:rPr>
              <w:t>9.2</w:t>
            </w:r>
          </w:p>
        </w:tc>
      </w:tr>
      <w:tr w:rsidR="00D63AF4" w14:paraId="404D2ABB" w14:textId="77777777" w:rsidTr="00D63AF4">
        <w:trPr>
          <w:trHeight w:val="270"/>
        </w:trPr>
        <w:tc>
          <w:tcPr>
            <w:tcW w:w="383" w:type="pct"/>
            <w:tcBorders>
              <w:top w:val="nil"/>
              <w:left w:val="single" w:sz="4" w:space="0" w:color="auto"/>
              <w:bottom w:val="single" w:sz="4" w:space="0" w:color="auto"/>
              <w:right w:val="single" w:sz="4" w:space="0" w:color="auto"/>
            </w:tcBorders>
            <w:vAlign w:val="center"/>
            <w:hideMark/>
          </w:tcPr>
          <w:p w14:paraId="39B05E8E" w14:textId="24E9F8EA" w:rsidR="00D63AF4" w:rsidRPr="00D63AF4" w:rsidRDefault="00C66CE1" w:rsidP="00D63AF4">
            <w:pPr>
              <w:spacing w:after="0" w:line="256" w:lineRule="auto"/>
              <w:jc w:val="center"/>
              <w:rPr>
                <w:rFonts w:ascii="Calibri" w:eastAsia="Times New Roman" w:hAnsi="Calibri" w:cs="Calibri"/>
                <w:color w:val="000000" w:themeColor="text1"/>
                <w:lang w:val="fi-FI" w:eastAsia="zh-CN"/>
              </w:rPr>
            </w:pPr>
            <w:r>
              <w:rPr>
                <w:rFonts w:ascii="Calibri" w:eastAsia="Times New Roman" w:hAnsi="Calibri" w:cs="Calibri"/>
                <w:color w:val="000000" w:themeColor="text1"/>
                <w:lang w:val="fi-FI" w:eastAsia="zh-CN"/>
              </w:rPr>
              <w:t>21</w:t>
            </w:r>
          </w:p>
        </w:tc>
        <w:tc>
          <w:tcPr>
            <w:tcW w:w="0" w:type="auto"/>
            <w:vMerge/>
            <w:tcBorders>
              <w:left w:val="single" w:sz="4" w:space="0" w:color="auto"/>
              <w:right w:val="single" w:sz="4" w:space="0" w:color="auto"/>
            </w:tcBorders>
            <w:vAlign w:val="center"/>
            <w:hideMark/>
          </w:tcPr>
          <w:p w14:paraId="3E284BB2" w14:textId="77777777" w:rsidR="00D63AF4" w:rsidRPr="00D63AF4" w:rsidRDefault="00D63AF4" w:rsidP="00D63AF4">
            <w:pPr>
              <w:spacing w:after="0" w:line="256" w:lineRule="auto"/>
              <w:jc w:val="center"/>
              <w:rPr>
                <w:rFonts w:ascii="Calibri" w:eastAsia="Times New Roman" w:hAnsi="Calibri" w:cs="Calibri"/>
                <w:color w:val="000000" w:themeColor="text1"/>
                <w:lang w:val="fi-FI" w:eastAsia="zh-CN"/>
              </w:rPr>
            </w:pPr>
          </w:p>
        </w:tc>
        <w:tc>
          <w:tcPr>
            <w:tcW w:w="0" w:type="auto"/>
            <w:vMerge/>
            <w:tcBorders>
              <w:left w:val="single" w:sz="4" w:space="0" w:color="auto"/>
              <w:right w:val="single" w:sz="4" w:space="0" w:color="auto"/>
            </w:tcBorders>
            <w:vAlign w:val="center"/>
            <w:hideMark/>
          </w:tcPr>
          <w:p w14:paraId="2AECCAE6" w14:textId="77777777" w:rsidR="00D63AF4" w:rsidRPr="00D63AF4" w:rsidRDefault="00D63AF4" w:rsidP="00D63AF4">
            <w:pPr>
              <w:spacing w:after="0" w:line="256" w:lineRule="auto"/>
              <w:jc w:val="center"/>
              <w:rPr>
                <w:rFonts w:ascii="Calibri" w:eastAsia="Times New Roman" w:hAnsi="Calibri" w:cs="Calibri"/>
                <w:color w:val="000000" w:themeColor="text1"/>
                <w:lang w:val="fi-FI" w:eastAsia="zh-CN"/>
              </w:rPr>
            </w:pPr>
          </w:p>
        </w:tc>
        <w:tc>
          <w:tcPr>
            <w:tcW w:w="294" w:type="pct"/>
            <w:vMerge w:val="restart"/>
            <w:tcBorders>
              <w:top w:val="nil"/>
              <w:left w:val="single" w:sz="4" w:space="0" w:color="auto"/>
              <w:bottom w:val="single" w:sz="4" w:space="0" w:color="auto"/>
              <w:right w:val="single" w:sz="4" w:space="0" w:color="auto"/>
            </w:tcBorders>
            <w:vAlign w:val="center"/>
            <w:hideMark/>
          </w:tcPr>
          <w:p w14:paraId="5930AE39" w14:textId="77777777" w:rsidR="00D63AF4" w:rsidRPr="00D63AF4" w:rsidRDefault="00D63AF4" w:rsidP="00D63AF4">
            <w:pPr>
              <w:spacing w:after="0" w:line="256" w:lineRule="auto"/>
              <w:jc w:val="center"/>
              <w:rPr>
                <w:rFonts w:ascii="Calibri" w:eastAsia="Times New Roman" w:hAnsi="Calibri" w:cs="Calibri"/>
                <w:color w:val="000000" w:themeColor="text1"/>
                <w:lang w:val="fi-FI" w:eastAsia="zh-CN"/>
              </w:rPr>
            </w:pPr>
            <w:r w:rsidRPr="00D63AF4">
              <w:rPr>
                <w:rFonts w:ascii="Calibri" w:eastAsia="Times New Roman" w:hAnsi="Calibri" w:cs="Calibri"/>
                <w:color w:val="000000" w:themeColor="text1"/>
                <w:lang w:val="fi-FI" w:eastAsia="zh-CN"/>
              </w:rPr>
              <w:t>2+2</w:t>
            </w:r>
          </w:p>
        </w:tc>
        <w:tc>
          <w:tcPr>
            <w:tcW w:w="309" w:type="pct"/>
            <w:vMerge w:val="restart"/>
            <w:tcBorders>
              <w:top w:val="nil"/>
              <w:left w:val="single" w:sz="4" w:space="0" w:color="auto"/>
              <w:bottom w:val="single" w:sz="4" w:space="0" w:color="auto"/>
              <w:right w:val="single" w:sz="4" w:space="0" w:color="auto"/>
            </w:tcBorders>
            <w:vAlign w:val="center"/>
            <w:hideMark/>
          </w:tcPr>
          <w:p w14:paraId="3B98A44A" w14:textId="77777777" w:rsidR="00D63AF4" w:rsidRPr="00D63AF4" w:rsidRDefault="00D63AF4" w:rsidP="00D63AF4">
            <w:pPr>
              <w:spacing w:after="0" w:line="256" w:lineRule="auto"/>
              <w:jc w:val="center"/>
              <w:rPr>
                <w:rFonts w:ascii="Calibri" w:eastAsia="Times New Roman" w:hAnsi="Calibri" w:cs="Calibri"/>
                <w:color w:val="000000" w:themeColor="text1"/>
                <w:lang w:val="fi-FI" w:eastAsia="zh-CN"/>
              </w:rPr>
            </w:pPr>
            <w:r w:rsidRPr="00D63AF4">
              <w:rPr>
                <w:rFonts w:ascii="Calibri" w:eastAsia="Times New Roman" w:hAnsi="Calibri" w:cs="Calibri"/>
                <w:color w:val="000000" w:themeColor="text1"/>
                <w:lang w:val="fi-FI" w:eastAsia="zh-CN"/>
              </w:rPr>
              <w:t>4T4R</w:t>
            </w:r>
          </w:p>
        </w:tc>
        <w:tc>
          <w:tcPr>
            <w:tcW w:w="495" w:type="pct"/>
            <w:vMerge/>
            <w:tcBorders>
              <w:left w:val="single" w:sz="4" w:space="0" w:color="auto"/>
              <w:right w:val="single" w:sz="4" w:space="0" w:color="auto"/>
            </w:tcBorders>
            <w:vAlign w:val="center"/>
            <w:hideMark/>
          </w:tcPr>
          <w:p w14:paraId="69E36DB7" w14:textId="123D3F7F" w:rsidR="00D63AF4" w:rsidRPr="00D63AF4" w:rsidRDefault="00D63AF4" w:rsidP="00D63AF4">
            <w:pPr>
              <w:spacing w:after="0" w:line="256" w:lineRule="auto"/>
              <w:jc w:val="center"/>
              <w:rPr>
                <w:rFonts w:ascii="Calibri" w:eastAsia="Times New Roman" w:hAnsi="Calibri" w:cs="Calibri"/>
                <w:color w:val="000000" w:themeColor="text1"/>
                <w:lang w:val="fi-FI" w:eastAsia="zh-CN"/>
              </w:rPr>
            </w:pPr>
          </w:p>
        </w:tc>
        <w:tc>
          <w:tcPr>
            <w:tcW w:w="426" w:type="pct"/>
            <w:vMerge w:val="restart"/>
            <w:tcBorders>
              <w:top w:val="nil"/>
              <w:left w:val="single" w:sz="4" w:space="0" w:color="auto"/>
              <w:bottom w:val="single" w:sz="4" w:space="0" w:color="auto"/>
              <w:right w:val="single" w:sz="4" w:space="0" w:color="auto"/>
            </w:tcBorders>
            <w:vAlign w:val="center"/>
            <w:hideMark/>
          </w:tcPr>
          <w:p w14:paraId="54F50695" w14:textId="77777777" w:rsidR="00D63AF4" w:rsidRPr="00D63AF4" w:rsidRDefault="00D63AF4" w:rsidP="00D63AF4">
            <w:pPr>
              <w:spacing w:after="0" w:line="256" w:lineRule="auto"/>
              <w:jc w:val="center"/>
              <w:rPr>
                <w:rFonts w:ascii="Calibri" w:eastAsia="Times New Roman" w:hAnsi="Calibri" w:cs="Calibri"/>
                <w:color w:val="000000" w:themeColor="text1"/>
                <w:lang w:val="fi-FI" w:eastAsia="zh-CN"/>
              </w:rPr>
            </w:pPr>
            <w:r w:rsidRPr="00D63AF4">
              <w:rPr>
                <w:rFonts w:ascii="Calibri" w:eastAsia="Times New Roman" w:hAnsi="Calibri" w:cs="Calibri"/>
                <w:color w:val="000000" w:themeColor="text1"/>
                <w:lang w:val="fi-FI" w:eastAsia="zh-CN"/>
              </w:rPr>
              <w:t>TDLA30-10</w:t>
            </w:r>
          </w:p>
        </w:tc>
        <w:tc>
          <w:tcPr>
            <w:tcW w:w="480" w:type="pct"/>
            <w:tcBorders>
              <w:top w:val="nil"/>
              <w:left w:val="nil"/>
              <w:bottom w:val="single" w:sz="4" w:space="0" w:color="auto"/>
              <w:right w:val="single" w:sz="4" w:space="0" w:color="auto"/>
            </w:tcBorders>
            <w:vAlign w:val="center"/>
            <w:hideMark/>
          </w:tcPr>
          <w:p w14:paraId="570A5AB1" w14:textId="77777777" w:rsidR="00D63AF4" w:rsidRPr="00D63AF4" w:rsidRDefault="00D63AF4" w:rsidP="00D63AF4">
            <w:pPr>
              <w:spacing w:after="0" w:line="256" w:lineRule="auto"/>
              <w:jc w:val="center"/>
              <w:rPr>
                <w:rFonts w:ascii="Calibri" w:eastAsia="Times New Roman" w:hAnsi="Calibri" w:cs="Calibri"/>
                <w:color w:val="000000" w:themeColor="text1"/>
                <w:lang w:val="fi-FI" w:eastAsia="zh-CN"/>
              </w:rPr>
            </w:pPr>
            <w:r w:rsidRPr="00D63AF4">
              <w:rPr>
                <w:rFonts w:ascii="Calibri" w:eastAsia="Times New Roman" w:hAnsi="Calibri" w:cs="Calibri"/>
                <w:color w:val="000000" w:themeColor="text1"/>
                <w:lang w:val="fi-FI" w:eastAsia="zh-CN"/>
              </w:rPr>
              <w:t>ULA Low</w:t>
            </w:r>
          </w:p>
        </w:tc>
        <w:tc>
          <w:tcPr>
            <w:tcW w:w="378" w:type="pct"/>
            <w:vMerge w:val="restart"/>
            <w:tcBorders>
              <w:top w:val="nil"/>
              <w:left w:val="single" w:sz="4" w:space="0" w:color="auto"/>
              <w:bottom w:val="single" w:sz="4" w:space="0" w:color="auto"/>
              <w:right w:val="single" w:sz="4" w:space="0" w:color="auto"/>
            </w:tcBorders>
            <w:vAlign w:val="center"/>
            <w:hideMark/>
          </w:tcPr>
          <w:p w14:paraId="43462CF7" w14:textId="77777777" w:rsidR="00D63AF4" w:rsidRPr="00D63AF4" w:rsidRDefault="00D63AF4" w:rsidP="00D63AF4">
            <w:pPr>
              <w:spacing w:after="0" w:line="256" w:lineRule="auto"/>
              <w:jc w:val="center"/>
              <w:rPr>
                <w:rFonts w:ascii="Calibri" w:eastAsia="Times New Roman" w:hAnsi="Calibri" w:cs="Calibri"/>
                <w:color w:val="000000" w:themeColor="text1"/>
                <w:lang w:val="fi-FI" w:eastAsia="zh-CN"/>
              </w:rPr>
            </w:pPr>
            <w:r w:rsidRPr="00D63AF4">
              <w:rPr>
                <w:rFonts w:ascii="Calibri" w:eastAsia="Times New Roman" w:hAnsi="Calibri" w:cs="Calibri"/>
                <w:color w:val="000000" w:themeColor="text1"/>
                <w:lang w:val="fi-FI" w:eastAsia="zh-CN"/>
              </w:rPr>
              <w:t>MCS 13</w:t>
            </w:r>
          </w:p>
        </w:tc>
        <w:tc>
          <w:tcPr>
            <w:tcW w:w="525" w:type="pct"/>
            <w:vMerge w:val="restart"/>
            <w:tcBorders>
              <w:top w:val="nil"/>
              <w:left w:val="single" w:sz="4" w:space="0" w:color="auto"/>
              <w:bottom w:val="single" w:sz="4" w:space="0" w:color="auto"/>
              <w:right w:val="single" w:sz="4" w:space="0" w:color="auto"/>
            </w:tcBorders>
            <w:vAlign w:val="center"/>
            <w:hideMark/>
          </w:tcPr>
          <w:p w14:paraId="7637D273" w14:textId="77777777" w:rsidR="00D63AF4" w:rsidRPr="00D63AF4" w:rsidRDefault="00D63AF4" w:rsidP="00D63AF4">
            <w:pPr>
              <w:spacing w:after="0" w:line="256" w:lineRule="auto"/>
              <w:jc w:val="center"/>
              <w:rPr>
                <w:rFonts w:ascii="Calibri" w:eastAsia="Times New Roman" w:hAnsi="Calibri" w:cs="Calibri"/>
                <w:color w:val="000000" w:themeColor="text1"/>
                <w:lang w:val="fi-FI" w:eastAsia="zh-CN"/>
              </w:rPr>
            </w:pPr>
            <w:r w:rsidRPr="00D63AF4">
              <w:rPr>
                <w:rFonts w:ascii="Calibri" w:eastAsia="Times New Roman" w:hAnsi="Calibri" w:cs="Calibri"/>
                <w:color w:val="000000" w:themeColor="text1"/>
                <w:lang w:val="fi-FI" w:eastAsia="zh-CN"/>
              </w:rPr>
              <w:t>QPSK</w:t>
            </w:r>
          </w:p>
        </w:tc>
        <w:tc>
          <w:tcPr>
            <w:tcW w:w="329" w:type="pct"/>
            <w:tcBorders>
              <w:top w:val="nil"/>
              <w:left w:val="nil"/>
              <w:bottom w:val="single" w:sz="4" w:space="0" w:color="auto"/>
              <w:right w:val="single" w:sz="4" w:space="0" w:color="auto"/>
            </w:tcBorders>
            <w:noWrap/>
            <w:vAlign w:val="center"/>
            <w:hideMark/>
          </w:tcPr>
          <w:p w14:paraId="569173FF" w14:textId="77777777" w:rsidR="00D63AF4" w:rsidRPr="00D63AF4" w:rsidRDefault="00D63AF4" w:rsidP="00D63AF4">
            <w:pPr>
              <w:spacing w:after="0" w:line="256" w:lineRule="auto"/>
              <w:jc w:val="center"/>
              <w:rPr>
                <w:rFonts w:ascii="Calibri" w:eastAsia="Times New Roman" w:hAnsi="Calibri" w:cs="Calibri"/>
                <w:color w:val="000000" w:themeColor="text1"/>
                <w:sz w:val="22"/>
                <w:szCs w:val="22"/>
                <w:lang w:val="fi-FI" w:eastAsia="zh-CN"/>
              </w:rPr>
            </w:pPr>
            <w:r w:rsidRPr="00D63AF4">
              <w:rPr>
                <w:rFonts w:ascii="Calibri" w:eastAsia="Times New Roman" w:hAnsi="Calibri" w:cs="Calibri"/>
                <w:color w:val="000000" w:themeColor="text1"/>
                <w:sz w:val="22"/>
                <w:szCs w:val="22"/>
                <w:lang w:val="fi-FI" w:eastAsia="zh-CN"/>
              </w:rPr>
              <w:t>11.2</w:t>
            </w:r>
          </w:p>
        </w:tc>
        <w:tc>
          <w:tcPr>
            <w:tcW w:w="326" w:type="pct"/>
            <w:tcBorders>
              <w:top w:val="nil"/>
              <w:left w:val="nil"/>
              <w:bottom w:val="single" w:sz="4" w:space="0" w:color="auto"/>
              <w:right w:val="single" w:sz="4" w:space="0" w:color="auto"/>
            </w:tcBorders>
            <w:noWrap/>
            <w:vAlign w:val="center"/>
            <w:hideMark/>
          </w:tcPr>
          <w:p w14:paraId="251BDEF8" w14:textId="77777777" w:rsidR="00D63AF4" w:rsidRPr="00D63AF4" w:rsidRDefault="00D63AF4" w:rsidP="00D63AF4">
            <w:pPr>
              <w:spacing w:after="0" w:line="256" w:lineRule="auto"/>
              <w:jc w:val="center"/>
              <w:rPr>
                <w:rFonts w:ascii="Calibri" w:eastAsia="Times New Roman" w:hAnsi="Calibri" w:cs="Calibri"/>
                <w:color w:val="000000" w:themeColor="text1"/>
                <w:sz w:val="22"/>
                <w:szCs w:val="22"/>
                <w:lang w:val="fi-FI" w:eastAsia="zh-CN"/>
              </w:rPr>
            </w:pPr>
            <w:r w:rsidRPr="00D63AF4">
              <w:rPr>
                <w:rFonts w:ascii="Calibri" w:eastAsia="Times New Roman" w:hAnsi="Calibri" w:cs="Calibri"/>
                <w:color w:val="000000" w:themeColor="text1"/>
                <w:sz w:val="22"/>
                <w:szCs w:val="22"/>
                <w:lang w:val="fi-FI" w:eastAsia="zh-CN"/>
              </w:rPr>
              <w:t>12.0</w:t>
            </w:r>
          </w:p>
        </w:tc>
        <w:tc>
          <w:tcPr>
            <w:tcW w:w="394" w:type="pct"/>
            <w:tcBorders>
              <w:top w:val="nil"/>
              <w:left w:val="nil"/>
              <w:bottom w:val="single" w:sz="4" w:space="0" w:color="auto"/>
              <w:right w:val="single" w:sz="4" w:space="0" w:color="auto"/>
            </w:tcBorders>
            <w:vAlign w:val="center"/>
            <w:hideMark/>
          </w:tcPr>
          <w:p w14:paraId="3945A80F" w14:textId="77777777" w:rsidR="00D63AF4" w:rsidRPr="00D63AF4" w:rsidRDefault="00D63AF4" w:rsidP="00D63AF4">
            <w:pPr>
              <w:spacing w:after="0" w:line="256" w:lineRule="auto"/>
              <w:jc w:val="center"/>
              <w:rPr>
                <w:rFonts w:ascii="Calibri" w:eastAsia="Times New Roman" w:hAnsi="Calibri" w:cs="Calibri"/>
                <w:color w:val="000000" w:themeColor="text1"/>
                <w:sz w:val="22"/>
                <w:szCs w:val="22"/>
                <w:lang w:val="fi-FI" w:eastAsia="zh-CN"/>
              </w:rPr>
            </w:pPr>
            <w:r w:rsidRPr="00D63AF4">
              <w:rPr>
                <w:rFonts w:ascii="Calibri" w:eastAsia="Times New Roman" w:hAnsi="Calibri" w:cs="Calibri"/>
                <w:color w:val="000000" w:themeColor="text1"/>
                <w:sz w:val="22"/>
                <w:szCs w:val="22"/>
                <w:lang w:val="fi-FI" w:eastAsia="zh-CN"/>
              </w:rPr>
              <w:t>13.1</w:t>
            </w:r>
          </w:p>
        </w:tc>
      </w:tr>
      <w:tr w:rsidR="00D63AF4" w14:paraId="654AF1AB" w14:textId="77777777" w:rsidTr="00D63AF4">
        <w:trPr>
          <w:trHeight w:val="270"/>
        </w:trPr>
        <w:tc>
          <w:tcPr>
            <w:tcW w:w="383" w:type="pct"/>
            <w:tcBorders>
              <w:top w:val="nil"/>
              <w:left w:val="single" w:sz="4" w:space="0" w:color="auto"/>
              <w:bottom w:val="single" w:sz="4" w:space="0" w:color="auto"/>
              <w:right w:val="single" w:sz="4" w:space="0" w:color="auto"/>
            </w:tcBorders>
            <w:vAlign w:val="center"/>
            <w:hideMark/>
          </w:tcPr>
          <w:p w14:paraId="6B6D1542" w14:textId="3DC80A04" w:rsidR="00D63AF4" w:rsidRPr="00D63AF4" w:rsidRDefault="00C66CE1" w:rsidP="00D63AF4">
            <w:pPr>
              <w:spacing w:after="0" w:line="256" w:lineRule="auto"/>
              <w:jc w:val="center"/>
              <w:rPr>
                <w:rFonts w:ascii="Calibri" w:eastAsia="Times New Roman" w:hAnsi="Calibri" w:cs="Calibri"/>
                <w:color w:val="000000" w:themeColor="text1"/>
                <w:lang w:val="fi-FI" w:eastAsia="zh-CN"/>
              </w:rPr>
            </w:pPr>
            <w:r>
              <w:rPr>
                <w:rFonts w:ascii="Calibri" w:eastAsia="Times New Roman" w:hAnsi="Calibri" w:cs="Calibri"/>
                <w:color w:val="000000" w:themeColor="text1"/>
                <w:lang w:val="fi-FI" w:eastAsia="zh-CN"/>
              </w:rPr>
              <w:t>22</w:t>
            </w:r>
          </w:p>
        </w:tc>
        <w:tc>
          <w:tcPr>
            <w:tcW w:w="0" w:type="auto"/>
            <w:vMerge/>
            <w:tcBorders>
              <w:left w:val="single" w:sz="4" w:space="0" w:color="auto"/>
              <w:bottom w:val="single" w:sz="4" w:space="0" w:color="auto"/>
              <w:right w:val="single" w:sz="4" w:space="0" w:color="auto"/>
            </w:tcBorders>
            <w:vAlign w:val="center"/>
            <w:hideMark/>
          </w:tcPr>
          <w:p w14:paraId="52D57033" w14:textId="77777777" w:rsidR="00D63AF4" w:rsidRPr="00D63AF4" w:rsidRDefault="00D63AF4" w:rsidP="00D63AF4">
            <w:pPr>
              <w:spacing w:after="0" w:line="256" w:lineRule="auto"/>
              <w:jc w:val="center"/>
              <w:rPr>
                <w:rFonts w:ascii="Calibri" w:eastAsia="Times New Roman" w:hAnsi="Calibri" w:cs="Calibri"/>
                <w:color w:val="000000" w:themeColor="text1"/>
                <w:lang w:val="fi-FI" w:eastAsia="zh-CN"/>
              </w:rPr>
            </w:pPr>
          </w:p>
        </w:tc>
        <w:tc>
          <w:tcPr>
            <w:tcW w:w="0" w:type="auto"/>
            <w:vMerge/>
            <w:tcBorders>
              <w:left w:val="single" w:sz="4" w:space="0" w:color="auto"/>
              <w:bottom w:val="single" w:sz="4" w:space="0" w:color="auto"/>
              <w:right w:val="single" w:sz="4" w:space="0" w:color="auto"/>
            </w:tcBorders>
            <w:vAlign w:val="center"/>
            <w:hideMark/>
          </w:tcPr>
          <w:p w14:paraId="613E2BAB" w14:textId="77777777" w:rsidR="00D63AF4" w:rsidRPr="00D63AF4" w:rsidRDefault="00D63AF4" w:rsidP="00D63AF4">
            <w:pPr>
              <w:spacing w:after="0" w:line="256" w:lineRule="auto"/>
              <w:jc w:val="center"/>
              <w:rPr>
                <w:rFonts w:ascii="Calibri" w:eastAsia="Times New Roman" w:hAnsi="Calibri" w:cs="Calibri"/>
                <w:color w:val="000000" w:themeColor="text1"/>
                <w:lang w:val="fi-FI" w:eastAsia="zh-CN"/>
              </w:rPr>
            </w:pPr>
          </w:p>
        </w:tc>
        <w:tc>
          <w:tcPr>
            <w:tcW w:w="0" w:type="auto"/>
            <w:vMerge/>
            <w:tcBorders>
              <w:top w:val="nil"/>
              <w:left w:val="single" w:sz="4" w:space="0" w:color="auto"/>
              <w:bottom w:val="single" w:sz="4" w:space="0" w:color="auto"/>
              <w:right w:val="single" w:sz="4" w:space="0" w:color="auto"/>
            </w:tcBorders>
            <w:vAlign w:val="center"/>
            <w:hideMark/>
          </w:tcPr>
          <w:p w14:paraId="291E227A" w14:textId="77777777" w:rsidR="00D63AF4" w:rsidRPr="00D63AF4" w:rsidRDefault="00D63AF4" w:rsidP="00D63AF4">
            <w:pPr>
              <w:spacing w:after="0" w:line="256" w:lineRule="auto"/>
              <w:jc w:val="center"/>
              <w:rPr>
                <w:rFonts w:ascii="Calibri" w:eastAsia="Times New Roman" w:hAnsi="Calibri" w:cs="Calibri"/>
                <w:color w:val="000000" w:themeColor="text1"/>
                <w:lang w:val="fi-FI" w:eastAsia="zh-CN"/>
              </w:rPr>
            </w:pPr>
          </w:p>
        </w:tc>
        <w:tc>
          <w:tcPr>
            <w:tcW w:w="0" w:type="auto"/>
            <w:vMerge/>
            <w:tcBorders>
              <w:top w:val="nil"/>
              <w:left w:val="single" w:sz="4" w:space="0" w:color="auto"/>
              <w:bottom w:val="single" w:sz="4" w:space="0" w:color="auto"/>
              <w:right w:val="single" w:sz="4" w:space="0" w:color="auto"/>
            </w:tcBorders>
            <w:vAlign w:val="center"/>
            <w:hideMark/>
          </w:tcPr>
          <w:p w14:paraId="041D769E" w14:textId="77777777" w:rsidR="00D63AF4" w:rsidRPr="00D63AF4" w:rsidRDefault="00D63AF4" w:rsidP="00D63AF4">
            <w:pPr>
              <w:spacing w:after="0" w:line="256" w:lineRule="auto"/>
              <w:jc w:val="center"/>
              <w:rPr>
                <w:rFonts w:ascii="Calibri" w:eastAsia="Times New Roman" w:hAnsi="Calibri" w:cs="Calibri"/>
                <w:color w:val="000000" w:themeColor="text1"/>
                <w:lang w:val="fi-FI" w:eastAsia="zh-CN"/>
              </w:rPr>
            </w:pPr>
          </w:p>
        </w:tc>
        <w:tc>
          <w:tcPr>
            <w:tcW w:w="0" w:type="auto"/>
            <w:vMerge/>
            <w:tcBorders>
              <w:left w:val="single" w:sz="4" w:space="0" w:color="auto"/>
              <w:bottom w:val="single" w:sz="4" w:space="0" w:color="auto"/>
              <w:right w:val="single" w:sz="4" w:space="0" w:color="auto"/>
            </w:tcBorders>
            <w:vAlign w:val="center"/>
            <w:hideMark/>
          </w:tcPr>
          <w:p w14:paraId="795C4C22" w14:textId="77777777" w:rsidR="00D63AF4" w:rsidRPr="00D63AF4" w:rsidRDefault="00D63AF4" w:rsidP="00D63AF4">
            <w:pPr>
              <w:spacing w:after="0" w:line="256" w:lineRule="auto"/>
              <w:jc w:val="center"/>
              <w:rPr>
                <w:rFonts w:ascii="Calibri" w:eastAsia="Times New Roman" w:hAnsi="Calibri" w:cs="Calibri"/>
                <w:color w:val="000000" w:themeColor="text1"/>
                <w:lang w:val="fi-FI" w:eastAsia="zh-CN"/>
              </w:rPr>
            </w:pPr>
          </w:p>
        </w:tc>
        <w:tc>
          <w:tcPr>
            <w:tcW w:w="0" w:type="auto"/>
            <w:vMerge/>
            <w:tcBorders>
              <w:top w:val="nil"/>
              <w:left w:val="single" w:sz="4" w:space="0" w:color="auto"/>
              <w:bottom w:val="single" w:sz="4" w:space="0" w:color="auto"/>
              <w:right w:val="single" w:sz="4" w:space="0" w:color="auto"/>
            </w:tcBorders>
            <w:vAlign w:val="center"/>
            <w:hideMark/>
          </w:tcPr>
          <w:p w14:paraId="64E1B227" w14:textId="77777777" w:rsidR="00D63AF4" w:rsidRPr="00D63AF4" w:rsidRDefault="00D63AF4" w:rsidP="00D63AF4">
            <w:pPr>
              <w:spacing w:after="0" w:line="256" w:lineRule="auto"/>
              <w:jc w:val="center"/>
              <w:rPr>
                <w:rFonts w:ascii="Calibri" w:eastAsia="Times New Roman" w:hAnsi="Calibri" w:cs="Calibri"/>
                <w:color w:val="000000" w:themeColor="text1"/>
                <w:lang w:val="fi-FI" w:eastAsia="zh-CN"/>
              </w:rPr>
            </w:pPr>
          </w:p>
        </w:tc>
        <w:tc>
          <w:tcPr>
            <w:tcW w:w="480" w:type="pct"/>
            <w:tcBorders>
              <w:top w:val="nil"/>
              <w:left w:val="nil"/>
              <w:bottom w:val="single" w:sz="4" w:space="0" w:color="auto"/>
              <w:right w:val="single" w:sz="4" w:space="0" w:color="auto"/>
            </w:tcBorders>
            <w:vAlign w:val="center"/>
            <w:hideMark/>
          </w:tcPr>
          <w:p w14:paraId="417C8179" w14:textId="77777777" w:rsidR="00D63AF4" w:rsidRPr="00D63AF4" w:rsidRDefault="00D63AF4" w:rsidP="00D63AF4">
            <w:pPr>
              <w:spacing w:after="0" w:line="256" w:lineRule="auto"/>
              <w:jc w:val="center"/>
              <w:rPr>
                <w:rFonts w:ascii="Calibri" w:eastAsia="Times New Roman" w:hAnsi="Calibri" w:cs="Calibri"/>
                <w:color w:val="000000" w:themeColor="text1"/>
                <w:lang w:val="fi-FI" w:eastAsia="zh-CN"/>
              </w:rPr>
            </w:pPr>
            <w:r w:rsidRPr="00D63AF4">
              <w:rPr>
                <w:rFonts w:ascii="Calibri" w:eastAsia="Times New Roman" w:hAnsi="Calibri" w:cs="Calibri"/>
                <w:color w:val="000000" w:themeColor="text1"/>
                <w:lang w:val="fi-FI" w:eastAsia="zh-CN"/>
              </w:rPr>
              <w:t>XP medium</w:t>
            </w:r>
          </w:p>
        </w:tc>
        <w:tc>
          <w:tcPr>
            <w:tcW w:w="0" w:type="auto"/>
            <w:vMerge/>
            <w:tcBorders>
              <w:top w:val="nil"/>
              <w:left w:val="single" w:sz="4" w:space="0" w:color="auto"/>
              <w:bottom w:val="single" w:sz="4" w:space="0" w:color="auto"/>
              <w:right w:val="single" w:sz="4" w:space="0" w:color="auto"/>
            </w:tcBorders>
            <w:vAlign w:val="center"/>
            <w:hideMark/>
          </w:tcPr>
          <w:p w14:paraId="607FC9BC" w14:textId="77777777" w:rsidR="00D63AF4" w:rsidRPr="00D63AF4" w:rsidRDefault="00D63AF4" w:rsidP="00D63AF4">
            <w:pPr>
              <w:spacing w:after="0" w:line="256" w:lineRule="auto"/>
              <w:jc w:val="center"/>
              <w:rPr>
                <w:rFonts w:ascii="Calibri" w:eastAsia="Times New Roman" w:hAnsi="Calibri" w:cs="Calibri"/>
                <w:color w:val="000000" w:themeColor="text1"/>
                <w:lang w:val="fi-FI" w:eastAsia="zh-CN"/>
              </w:rPr>
            </w:pPr>
          </w:p>
        </w:tc>
        <w:tc>
          <w:tcPr>
            <w:tcW w:w="0" w:type="auto"/>
            <w:vMerge/>
            <w:tcBorders>
              <w:top w:val="nil"/>
              <w:left w:val="single" w:sz="4" w:space="0" w:color="auto"/>
              <w:bottom w:val="single" w:sz="4" w:space="0" w:color="auto"/>
              <w:right w:val="single" w:sz="4" w:space="0" w:color="auto"/>
            </w:tcBorders>
            <w:vAlign w:val="center"/>
            <w:hideMark/>
          </w:tcPr>
          <w:p w14:paraId="216B15C7" w14:textId="77777777" w:rsidR="00D63AF4" w:rsidRPr="00D63AF4" w:rsidRDefault="00D63AF4" w:rsidP="00D63AF4">
            <w:pPr>
              <w:spacing w:after="0" w:line="256" w:lineRule="auto"/>
              <w:jc w:val="center"/>
              <w:rPr>
                <w:rFonts w:ascii="Calibri" w:eastAsia="Times New Roman" w:hAnsi="Calibri" w:cs="Calibri"/>
                <w:color w:val="000000" w:themeColor="text1"/>
                <w:lang w:val="fi-FI" w:eastAsia="zh-CN"/>
              </w:rPr>
            </w:pPr>
          </w:p>
        </w:tc>
        <w:tc>
          <w:tcPr>
            <w:tcW w:w="329" w:type="pct"/>
            <w:tcBorders>
              <w:top w:val="nil"/>
              <w:left w:val="nil"/>
              <w:bottom w:val="single" w:sz="4" w:space="0" w:color="auto"/>
              <w:right w:val="single" w:sz="4" w:space="0" w:color="auto"/>
            </w:tcBorders>
            <w:noWrap/>
            <w:vAlign w:val="center"/>
            <w:hideMark/>
          </w:tcPr>
          <w:p w14:paraId="242F3D06" w14:textId="77777777" w:rsidR="00D63AF4" w:rsidRPr="00D63AF4" w:rsidRDefault="00D63AF4" w:rsidP="00D63AF4">
            <w:pPr>
              <w:spacing w:after="0" w:line="256" w:lineRule="auto"/>
              <w:jc w:val="center"/>
              <w:rPr>
                <w:rFonts w:ascii="Calibri" w:eastAsia="Times New Roman" w:hAnsi="Calibri" w:cs="Calibri"/>
                <w:color w:val="000000" w:themeColor="text1"/>
                <w:sz w:val="22"/>
                <w:szCs w:val="22"/>
                <w:lang w:val="fi-FI" w:eastAsia="zh-CN"/>
              </w:rPr>
            </w:pPr>
            <w:r w:rsidRPr="00D63AF4">
              <w:rPr>
                <w:rFonts w:ascii="Calibri" w:eastAsia="Times New Roman" w:hAnsi="Calibri" w:cs="Calibri"/>
                <w:color w:val="000000" w:themeColor="text1"/>
                <w:sz w:val="22"/>
                <w:szCs w:val="22"/>
                <w:lang w:val="fi-FI" w:eastAsia="zh-CN"/>
              </w:rPr>
              <w:t>12.5</w:t>
            </w:r>
          </w:p>
        </w:tc>
        <w:tc>
          <w:tcPr>
            <w:tcW w:w="326" w:type="pct"/>
            <w:tcBorders>
              <w:top w:val="nil"/>
              <w:left w:val="nil"/>
              <w:bottom w:val="single" w:sz="4" w:space="0" w:color="auto"/>
              <w:right w:val="single" w:sz="4" w:space="0" w:color="auto"/>
            </w:tcBorders>
            <w:noWrap/>
            <w:vAlign w:val="center"/>
            <w:hideMark/>
          </w:tcPr>
          <w:p w14:paraId="4344DED4" w14:textId="77777777" w:rsidR="00D63AF4" w:rsidRPr="00D63AF4" w:rsidRDefault="00D63AF4" w:rsidP="00D63AF4">
            <w:pPr>
              <w:spacing w:after="0" w:line="256" w:lineRule="auto"/>
              <w:jc w:val="center"/>
              <w:rPr>
                <w:rFonts w:ascii="Calibri" w:eastAsia="Times New Roman" w:hAnsi="Calibri" w:cs="Calibri"/>
                <w:color w:val="000000" w:themeColor="text1"/>
                <w:sz w:val="22"/>
                <w:szCs w:val="22"/>
                <w:lang w:val="fi-FI" w:eastAsia="zh-CN"/>
              </w:rPr>
            </w:pPr>
            <w:r w:rsidRPr="00D63AF4">
              <w:rPr>
                <w:rFonts w:ascii="Calibri" w:eastAsia="Times New Roman" w:hAnsi="Calibri" w:cs="Calibri"/>
                <w:color w:val="000000" w:themeColor="text1"/>
                <w:sz w:val="22"/>
                <w:szCs w:val="22"/>
                <w:lang w:val="fi-FI" w:eastAsia="zh-CN"/>
              </w:rPr>
              <w:t>13.5</w:t>
            </w:r>
          </w:p>
        </w:tc>
        <w:tc>
          <w:tcPr>
            <w:tcW w:w="394" w:type="pct"/>
            <w:tcBorders>
              <w:top w:val="nil"/>
              <w:left w:val="nil"/>
              <w:bottom w:val="single" w:sz="4" w:space="0" w:color="auto"/>
              <w:right w:val="single" w:sz="4" w:space="0" w:color="auto"/>
            </w:tcBorders>
            <w:vAlign w:val="center"/>
            <w:hideMark/>
          </w:tcPr>
          <w:p w14:paraId="44254814" w14:textId="77777777" w:rsidR="00D63AF4" w:rsidRPr="00D63AF4" w:rsidRDefault="00D63AF4" w:rsidP="00D63AF4">
            <w:pPr>
              <w:spacing w:after="0" w:line="256" w:lineRule="auto"/>
              <w:jc w:val="center"/>
              <w:rPr>
                <w:rFonts w:ascii="Calibri" w:eastAsia="Times New Roman" w:hAnsi="Calibri" w:cs="Calibri"/>
                <w:color w:val="000000" w:themeColor="text1"/>
                <w:sz w:val="22"/>
                <w:szCs w:val="22"/>
                <w:lang w:val="fi-FI" w:eastAsia="zh-CN"/>
              </w:rPr>
            </w:pPr>
            <w:r w:rsidRPr="00D63AF4">
              <w:rPr>
                <w:rFonts w:ascii="Calibri" w:eastAsia="Times New Roman" w:hAnsi="Calibri" w:cs="Calibri"/>
                <w:color w:val="000000" w:themeColor="text1"/>
                <w:sz w:val="22"/>
                <w:szCs w:val="22"/>
                <w:lang w:val="fi-FI" w:eastAsia="zh-CN"/>
              </w:rPr>
              <w:t>14.9</w:t>
            </w:r>
          </w:p>
        </w:tc>
      </w:tr>
    </w:tbl>
    <w:p w14:paraId="06C587FB" w14:textId="77777777" w:rsidR="004500FA" w:rsidRDefault="004500FA" w:rsidP="000273E4">
      <w:pPr>
        <w:spacing w:after="160" w:line="259" w:lineRule="auto"/>
        <w:jc w:val="center"/>
        <w:rPr>
          <w:lang w:eastAsia="zh-CN"/>
        </w:rPr>
      </w:pPr>
    </w:p>
    <w:p w14:paraId="077288B9" w14:textId="77777777" w:rsidR="008171BE" w:rsidRDefault="008171BE">
      <w:pPr>
        <w:spacing w:after="160" w:line="259" w:lineRule="auto"/>
        <w:rPr>
          <w:rFonts w:ascii="Arial" w:eastAsia="Batang" w:hAnsi="Arial"/>
          <w:sz w:val="24"/>
          <w:szCs w:val="24"/>
        </w:rPr>
      </w:pPr>
      <w:r>
        <w:rPr>
          <w:sz w:val="24"/>
          <w:szCs w:val="24"/>
        </w:rPr>
        <w:br w:type="page"/>
      </w:r>
    </w:p>
    <w:p w14:paraId="1F62335D" w14:textId="5611E45C" w:rsidR="000273E4" w:rsidRPr="00337FB3" w:rsidRDefault="00337FB3" w:rsidP="00337FB3">
      <w:pPr>
        <w:pStyle w:val="Heading1"/>
        <w:rPr>
          <w:sz w:val="24"/>
          <w:szCs w:val="24"/>
        </w:rPr>
      </w:pPr>
      <w:r w:rsidRPr="00BB5586">
        <w:rPr>
          <w:sz w:val="24"/>
          <w:szCs w:val="24"/>
        </w:rPr>
        <w:lastRenderedPageBreak/>
        <w:t>2.</w:t>
      </w:r>
      <w:r>
        <w:rPr>
          <w:sz w:val="24"/>
          <w:szCs w:val="24"/>
        </w:rPr>
        <w:t>3</w:t>
      </w:r>
      <w:r w:rsidRPr="00BB5586">
        <w:rPr>
          <w:sz w:val="24"/>
          <w:szCs w:val="24"/>
        </w:rPr>
        <w:t xml:space="preserve"> </w:t>
      </w:r>
      <w:r>
        <w:rPr>
          <w:sz w:val="24"/>
          <w:szCs w:val="24"/>
        </w:rPr>
        <w:t>Simulation analysis</w:t>
      </w:r>
    </w:p>
    <w:p w14:paraId="76F9BD72" w14:textId="1BEB0BA9" w:rsidR="004368AA" w:rsidRDefault="004368AA" w:rsidP="00081776">
      <w:pPr>
        <w:pStyle w:val="ListParagraph"/>
        <w:ind w:leftChars="0" w:left="0"/>
        <w:jc w:val="both"/>
        <w:rPr>
          <w:rFonts w:eastAsiaTheme="minorEastAsia"/>
          <w:bCs/>
          <w:lang w:eastAsia="zh-TW"/>
        </w:rPr>
      </w:pPr>
      <w:r>
        <w:rPr>
          <w:rFonts w:eastAsiaTheme="minorEastAsia"/>
          <w:bCs/>
          <w:lang w:eastAsia="zh-TW"/>
        </w:rPr>
        <w:t>We can do several observations from these simulations.</w:t>
      </w:r>
      <w:r w:rsidR="0017338B">
        <w:rPr>
          <w:rFonts w:eastAsiaTheme="minorEastAsia"/>
          <w:bCs/>
          <w:lang w:eastAsia="zh-TW"/>
        </w:rPr>
        <w:t xml:space="preserve"> These are repeated also in discussion document.</w:t>
      </w:r>
    </w:p>
    <w:p w14:paraId="0D3C58D1" w14:textId="73C4352F" w:rsidR="0017338B" w:rsidRDefault="0017338B" w:rsidP="0017338B">
      <w:pPr>
        <w:pStyle w:val="ListParagraph"/>
        <w:ind w:leftChars="0" w:left="0"/>
        <w:jc w:val="both"/>
        <w:rPr>
          <w:rFonts w:eastAsiaTheme="minorEastAsia"/>
          <w:b/>
          <w:u w:val="single"/>
          <w:lang w:eastAsia="zh-TW"/>
        </w:rPr>
      </w:pPr>
      <w:r>
        <w:rPr>
          <w:rFonts w:eastAsiaTheme="minorEastAsia"/>
          <w:b/>
          <w:u w:val="single"/>
          <w:lang w:eastAsia="zh-TW"/>
        </w:rPr>
        <w:t xml:space="preserve">Observations of </w:t>
      </w:r>
      <w:r w:rsidR="00C66CE1">
        <w:rPr>
          <w:rFonts w:eastAsiaTheme="minorEastAsia"/>
          <w:b/>
          <w:u w:val="single"/>
          <w:lang w:eastAsia="zh-TW"/>
        </w:rPr>
        <w:t>known modulation order</w:t>
      </w:r>
      <w:r>
        <w:rPr>
          <w:rFonts w:eastAsiaTheme="minorEastAsia"/>
          <w:b/>
          <w:u w:val="single"/>
          <w:lang w:eastAsia="zh-TW"/>
        </w:rPr>
        <w:t xml:space="preserve"> tests</w:t>
      </w:r>
    </w:p>
    <w:p w14:paraId="5E5B461A" w14:textId="5F185A6C" w:rsidR="0017338B" w:rsidRDefault="0017338B" w:rsidP="0017338B">
      <w:pPr>
        <w:pStyle w:val="ListParagraph"/>
        <w:ind w:leftChars="0" w:left="0"/>
        <w:jc w:val="both"/>
        <w:rPr>
          <w:rFonts w:eastAsiaTheme="minorEastAsia"/>
          <w:b/>
          <w:lang w:eastAsia="zh-TW"/>
        </w:rPr>
      </w:pPr>
      <w:r>
        <w:rPr>
          <w:rFonts w:eastAsiaTheme="minorEastAsia"/>
          <w:b/>
          <w:lang w:eastAsia="zh-TW"/>
        </w:rPr>
        <w:t xml:space="preserve">Observation #1: </w:t>
      </w:r>
      <w:r w:rsidR="00C66CE1">
        <w:rPr>
          <w:rFonts w:eastAsiaTheme="minorEastAsia"/>
          <w:b/>
          <w:lang w:eastAsia="zh-TW"/>
        </w:rPr>
        <w:t xml:space="preserve">All </w:t>
      </w:r>
      <w:r>
        <w:rPr>
          <w:rFonts w:eastAsiaTheme="minorEastAsia"/>
          <w:b/>
          <w:lang w:eastAsia="zh-TW"/>
        </w:rPr>
        <w:t>Rank 1+1 tests</w:t>
      </w:r>
      <w:r w:rsidR="00C66CE1">
        <w:rPr>
          <w:rFonts w:eastAsiaTheme="minorEastAsia"/>
          <w:b/>
          <w:lang w:eastAsia="zh-TW"/>
        </w:rPr>
        <w:t xml:space="preserve"> have enough gains over baseline receiver and SNR is at reasonable level</w:t>
      </w:r>
      <w:r>
        <w:rPr>
          <w:rFonts w:eastAsiaTheme="minorEastAsia"/>
          <w:b/>
          <w:lang w:eastAsia="zh-TW"/>
        </w:rPr>
        <w:t>.</w:t>
      </w:r>
      <w:r w:rsidR="00C66CE1">
        <w:rPr>
          <w:rFonts w:eastAsiaTheme="minorEastAsia"/>
          <w:b/>
          <w:lang w:eastAsia="zh-TW"/>
        </w:rPr>
        <w:t xml:space="preserve"> Tests are sufficient in our view.</w:t>
      </w:r>
    </w:p>
    <w:p w14:paraId="6E9D2950" w14:textId="18C0D4E7" w:rsidR="0017338B" w:rsidRDefault="0017338B" w:rsidP="0017338B">
      <w:pPr>
        <w:pStyle w:val="ListParagraph"/>
        <w:ind w:leftChars="0" w:left="0"/>
        <w:jc w:val="both"/>
        <w:rPr>
          <w:rFonts w:eastAsiaTheme="minorEastAsia"/>
          <w:b/>
          <w:lang w:eastAsia="zh-TW"/>
        </w:rPr>
      </w:pPr>
      <w:r>
        <w:rPr>
          <w:rFonts w:eastAsiaTheme="minorEastAsia"/>
          <w:b/>
          <w:lang w:eastAsia="zh-TW"/>
        </w:rPr>
        <w:t xml:space="preserve">Observation #2: </w:t>
      </w:r>
      <w:r w:rsidR="00C66CE1">
        <w:rPr>
          <w:rFonts w:eastAsiaTheme="minorEastAsia"/>
          <w:b/>
          <w:lang w:eastAsia="zh-TW"/>
        </w:rPr>
        <w:t>All Rank 2+2 tests have only negligible gains over baseline receiver and SNR is at reasonable level. Test usefulness is questionable but 4Rx is properly tested in 2T4R test.</w:t>
      </w:r>
    </w:p>
    <w:p w14:paraId="718EBC62" w14:textId="668265AA" w:rsidR="00C66CE1" w:rsidRDefault="00C66CE1" w:rsidP="00C66CE1">
      <w:pPr>
        <w:pStyle w:val="ListParagraph"/>
        <w:ind w:leftChars="0" w:left="0"/>
        <w:jc w:val="both"/>
        <w:rPr>
          <w:rFonts w:eastAsiaTheme="minorEastAsia"/>
          <w:b/>
          <w:u w:val="single"/>
          <w:lang w:eastAsia="zh-TW"/>
        </w:rPr>
      </w:pPr>
      <w:r>
        <w:rPr>
          <w:rFonts w:eastAsiaTheme="minorEastAsia"/>
          <w:b/>
          <w:u w:val="single"/>
          <w:lang w:eastAsia="zh-TW"/>
        </w:rPr>
        <w:t>Observations of modulation order blind detection tests</w:t>
      </w:r>
    </w:p>
    <w:p w14:paraId="7C81E3F6" w14:textId="2AC855D0" w:rsidR="00C66CE1" w:rsidRDefault="0017338B" w:rsidP="00C66CE1">
      <w:pPr>
        <w:pStyle w:val="ListParagraph"/>
        <w:ind w:leftChars="0" w:left="0"/>
        <w:jc w:val="both"/>
        <w:rPr>
          <w:rFonts w:eastAsiaTheme="minorEastAsia"/>
          <w:b/>
          <w:lang w:eastAsia="zh-TW"/>
        </w:rPr>
      </w:pPr>
      <w:r>
        <w:rPr>
          <w:rFonts w:eastAsiaTheme="minorEastAsia"/>
          <w:b/>
          <w:lang w:eastAsia="zh-TW"/>
        </w:rPr>
        <w:t xml:space="preserve">Observation #3: </w:t>
      </w:r>
      <w:r w:rsidR="00C66CE1">
        <w:rPr>
          <w:rFonts w:eastAsiaTheme="minorEastAsia"/>
          <w:b/>
          <w:lang w:eastAsia="zh-TW"/>
        </w:rPr>
        <w:t xml:space="preserve">All Rank1+1 tests </w:t>
      </w:r>
      <w:r w:rsidR="00530593">
        <w:rPr>
          <w:rFonts w:eastAsiaTheme="minorEastAsia"/>
          <w:b/>
          <w:lang w:eastAsia="zh-TW"/>
        </w:rPr>
        <w:t xml:space="preserve">with MOBD </w:t>
      </w:r>
      <w:r w:rsidR="00C66CE1">
        <w:rPr>
          <w:rFonts w:eastAsiaTheme="minorEastAsia"/>
          <w:b/>
          <w:lang w:eastAsia="zh-TW"/>
        </w:rPr>
        <w:t>(7, 8, 15, 16) matching agreed known modulation order tests (1, 2, 4, 5) have enough gains over baseline receiver and SNR is at reasonable level. Tests are sufficient in our view.</w:t>
      </w:r>
    </w:p>
    <w:p w14:paraId="5ECC698B" w14:textId="6467E8BD" w:rsidR="00C66CE1" w:rsidRDefault="00C66CE1" w:rsidP="00C66CE1">
      <w:pPr>
        <w:pStyle w:val="ListParagraph"/>
        <w:ind w:leftChars="0" w:left="0"/>
        <w:jc w:val="both"/>
        <w:rPr>
          <w:rFonts w:eastAsiaTheme="minorEastAsia"/>
          <w:b/>
          <w:lang w:eastAsia="zh-TW"/>
        </w:rPr>
      </w:pPr>
      <w:r>
        <w:rPr>
          <w:rFonts w:eastAsiaTheme="minorEastAsia"/>
          <w:b/>
          <w:lang w:eastAsia="zh-TW"/>
        </w:rPr>
        <w:t xml:space="preserve">Observation #4: Rank1+1 tests </w:t>
      </w:r>
      <w:r w:rsidR="00530593">
        <w:rPr>
          <w:rFonts w:eastAsiaTheme="minorEastAsia"/>
          <w:b/>
          <w:lang w:eastAsia="zh-TW"/>
        </w:rPr>
        <w:t xml:space="preserve">with MOBD </w:t>
      </w:r>
      <w:r>
        <w:rPr>
          <w:rFonts w:eastAsiaTheme="minorEastAsia"/>
          <w:b/>
          <w:lang w:eastAsia="zh-TW"/>
        </w:rPr>
        <w:t>using low antenna correlation with 4 receiver antennas have limited gains over baseline receiver compared to other options.</w:t>
      </w:r>
    </w:p>
    <w:p w14:paraId="60AF40A8" w14:textId="51795BCA" w:rsidR="00C66CE1" w:rsidRDefault="00C66CE1" w:rsidP="00C66CE1">
      <w:pPr>
        <w:pStyle w:val="ListParagraph"/>
        <w:ind w:leftChars="0" w:left="0"/>
        <w:jc w:val="both"/>
        <w:rPr>
          <w:rFonts w:eastAsiaTheme="minorEastAsia"/>
          <w:b/>
          <w:lang w:eastAsia="zh-TW"/>
        </w:rPr>
      </w:pPr>
      <w:r>
        <w:rPr>
          <w:rFonts w:eastAsiaTheme="minorEastAsia"/>
          <w:b/>
          <w:lang w:eastAsia="zh-TW"/>
        </w:rPr>
        <w:t xml:space="preserve">Observation #5: All Rank 2+2 tests </w:t>
      </w:r>
      <w:r w:rsidR="00530593">
        <w:rPr>
          <w:rFonts w:eastAsiaTheme="minorEastAsia"/>
          <w:b/>
          <w:lang w:eastAsia="zh-TW"/>
        </w:rPr>
        <w:t xml:space="preserve">with MOBD </w:t>
      </w:r>
      <w:r>
        <w:rPr>
          <w:rFonts w:eastAsiaTheme="minorEastAsia"/>
          <w:b/>
          <w:lang w:eastAsia="zh-TW"/>
        </w:rPr>
        <w:t>have only negligible gains over baseline receiver and SNR is at reasonable level. Test usefulness is questionable but 4Rx can be properly tested in 2T4R test.</w:t>
      </w:r>
    </w:p>
    <w:p w14:paraId="158DCB5E" w14:textId="4FF3D8E1" w:rsidR="00C66CE1" w:rsidRPr="008171BE" w:rsidRDefault="001519F9" w:rsidP="00C66CE1">
      <w:pPr>
        <w:pStyle w:val="ListParagraph"/>
        <w:ind w:leftChars="0" w:left="0"/>
        <w:jc w:val="both"/>
        <w:rPr>
          <w:rFonts w:ascii="Arial" w:eastAsia="Batang" w:hAnsi="Arial"/>
          <w:sz w:val="32"/>
          <w:szCs w:val="32"/>
          <w:lang w:val="en-US" w:eastAsia="ja-JP"/>
        </w:rPr>
      </w:pPr>
      <w:r>
        <w:rPr>
          <w:rFonts w:ascii="Arial" w:eastAsia="Batang" w:hAnsi="Arial"/>
          <w:sz w:val="32"/>
          <w:szCs w:val="32"/>
          <w:lang w:val="en-US" w:eastAsia="ja-JP"/>
        </w:rPr>
        <w:br w:type="page"/>
      </w:r>
    </w:p>
    <w:p w14:paraId="5AA132D1" w14:textId="49F0B45A" w:rsidR="00C47611" w:rsidRDefault="00C47611" w:rsidP="00C47611">
      <w:pPr>
        <w:pStyle w:val="Heading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lang w:val="en-US" w:eastAsia="ja-JP"/>
        </w:rPr>
        <w:lastRenderedPageBreak/>
        <w:t>Conclusion</w:t>
      </w:r>
    </w:p>
    <w:p w14:paraId="3B50F896" w14:textId="4C1AB567" w:rsidR="00C47611" w:rsidRDefault="00C47611" w:rsidP="000A231E">
      <w:pPr>
        <w:pStyle w:val="ListParagraph"/>
        <w:ind w:leftChars="0" w:left="0"/>
        <w:jc w:val="both"/>
        <w:rPr>
          <w:rFonts w:eastAsiaTheme="minorEastAsia"/>
          <w:bCs/>
          <w:lang w:eastAsia="zh-TW"/>
        </w:rPr>
      </w:pPr>
      <w:r w:rsidRPr="00C47611">
        <w:rPr>
          <w:rFonts w:eastAsiaTheme="minorEastAsia"/>
          <w:bCs/>
          <w:lang w:eastAsia="zh-TW"/>
        </w:rPr>
        <w:t xml:space="preserve">In this paper we provided </w:t>
      </w:r>
      <w:r w:rsidR="007B15C7">
        <w:rPr>
          <w:rFonts w:eastAsiaTheme="minorEastAsia"/>
          <w:bCs/>
          <w:lang w:eastAsia="zh-TW"/>
        </w:rPr>
        <w:t>simulation results with analysis and observations</w:t>
      </w:r>
      <w:r w:rsidRPr="00C47611">
        <w:rPr>
          <w:rFonts w:eastAsiaTheme="minorEastAsia"/>
          <w:bCs/>
          <w:lang w:eastAsia="zh-TW"/>
        </w:rPr>
        <w:t xml:space="preserve"> on the </w:t>
      </w:r>
      <w:r w:rsidR="00511784">
        <w:rPr>
          <w:rFonts w:eastAsiaTheme="minorEastAsia"/>
          <w:bCs/>
          <w:lang w:eastAsia="zh-TW"/>
        </w:rPr>
        <w:t>a</w:t>
      </w:r>
      <w:r w:rsidR="00511784" w:rsidRPr="00511784">
        <w:rPr>
          <w:rFonts w:eastAsiaTheme="minorEastAsia"/>
          <w:bCs/>
          <w:lang w:eastAsia="zh-TW"/>
        </w:rPr>
        <w:t>dvanced receiver to cancel inter-user interference for MU-MIMO</w:t>
      </w:r>
      <w:r w:rsidRPr="00C47611">
        <w:rPr>
          <w:rFonts w:eastAsiaTheme="minorEastAsia"/>
          <w:bCs/>
          <w:lang w:eastAsia="zh-TW"/>
        </w:rPr>
        <w:t xml:space="preserve">. The following </w:t>
      </w:r>
      <w:r w:rsidR="00435754">
        <w:rPr>
          <w:rFonts w:eastAsiaTheme="minorEastAsia"/>
          <w:bCs/>
          <w:lang w:eastAsia="zh-TW"/>
        </w:rPr>
        <w:t xml:space="preserve">observations </w:t>
      </w:r>
      <w:r w:rsidRPr="00C47611">
        <w:rPr>
          <w:rFonts w:eastAsiaTheme="minorEastAsia"/>
          <w:bCs/>
          <w:lang w:eastAsia="zh-TW"/>
        </w:rPr>
        <w:t>are made:</w:t>
      </w:r>
    </w:p>
    <w:p w14:paraId="74F70DAB" w14:textId="77777777" w:rsidR="00C66CE1" w:rsidRDefault="00C66CE1" w:rsidP="00C66CE1">
      <w:pPr>
        <w:pStyle w:val="ListParagraph"/>
        <w:ind w:leftChars="0" w:left="0"/>
        <w:jc w:val="both"/>
        <w:rPr>
          <w:rFonts w:eastAsiaTheme="minorEastAsia"/>
          <w:b/>
          <w:u w:val="single"/>
          <w:lang w:eastAsia="zh-TW"/>
        </w:rPr>
      </w:pPr>
      <w:r>
        <w:rPr>
          <w:rFonts w:eastAsiaTheme="minorEastAsia"/>
          <w:b/>
          <w:u w:val="single"/>
          <w:lang w:eastAsia="zh-TW"/>
        </w:rPr>
        <w:t>Observations of known modulation order tests</w:t>
      </w:r>
    </w:p>
    <w:p w14:paraId="44D43F40" w14:textId="77777777" w:rsidR="00C66CE1" w:rsidRDefault="00C66CE1" w:rsidP="00C66CE1">
      <w:pPr>
        <w:pStyle w:val="ListParagraph"/>
        <w:ind w:leftChars="0" w:left="0"/>
        <w:jc w:val="both"/>
        <w:rPr>
          <w:rFonts w:eastAsiaTheme="minorEastAsia"/>
          <w:b/>
          <w:lang w:eastAsia="zh-TW"/>
        </w:rPr>
      </w:pPr>
      <w:r>
        <w:rPr>
          <w:rFonts w:eastAsiaTheme="minorEastAsia"/>
          <w:b/>
          <w:lang w:eastAsia="zh-TW"/>
        </w:rPr>
        <w:t>Observation #1: All Rank 1+1 tests have enough gains over baseline receiver and SNR is at reasonable level. Tests are sufficient in our view.</w:t>
      </w:r>
    </w:p>
    <w:p w14:paraId="1D8B43E8" w14:textId="77777777" w:rsidR="00C66CE1" w:rsidRDefault="00C66CE1" w:rsidP="00C66CE1">
      <w:pPr>
        <w:pStyle w:val="ListParagraph"/>
        <w:ind w:leftChars="0" w:left="0"/>
        <w:jc w:val="both"/>
        <w:rPr>
          <w:rFonts w:eastAsiaTheme="minorEastAsia"/>
          <w:b/>
          <w:lang w:eastAsia="zh-TW"/>
        </w:rPr>
      </w:pPr>
      <w:r>
        <w:rPr>
          <w:rFonts w:eastAsiaTheme="minorEastAsia"/>
          <w:b/>
          <w:lang w:eastAsia="zh-TW"/>
        </w:rPr>
        <w:t>Observation #2: All Rank 2+2 tests have only negligible gains over baseline receiver and SNR is at reasonable level. Test usefulness is questionable but 4Rx is properly tested in 2T4R test.</w:t>
      </w:r>
    </w:p>
    <w:p w14:paraId="02B8E3F7" w14:textId="77777777" w:rsidR="00C66CE1" w:rsidRDefault="00C66CE1" w:rsidP="00C66CE1">
      <w:pPr>
        <w:pStyle w:val="ListParagraph"/>
        <w:ind w:leftChars="0" w:left="0"/>
        <w:jc w:val="both"/>
        <w:rPr>
          <w:rFonts w:eastAsiaTheme="minorEastAsia"/>
          <w:b/>
          <w:u w:val="single"/>
          <w:lang w:eastAsia="zh-TW"/>
        </w:rPr>
      </w:pPr>
      <w:r>
        <w:rPr>
          <w:rFonts w:eastAsiaTheme="minorEastAsia"/>
          <w:b/>
          <w:u w:val="single"/>
          <w:lang w:eastAsia="zh-TW"/>
        </w:rPr>
        <w:t>Observations of modulation order blind detection tests</w:t>
      </w:r>
    </w:p>
    <w:p w14:paraId="0A0E358E" w14:textId="27885E05" w:rsidR="00C66CE1" w:rsidRDefault="00C66CE1" w:rsidP="00C66CE1">
      <w:pPr>
        <w:pStyle w:val="ListParagraph"/>
        <w:ind w:leftChars="0" w:left="0"/>
        <w:jc w:val="both"/>
        <w:rPr>
          <w:rFonts w:eastAsiaTheme="minorEastAsia"/>
          <w:b/>
          <w:lang w:eastAsia="zh-TW"/>
        </w:rPr>
      </w:pPr>
      <w:r>
        <w:rPr>
          <w:rFonts w:eastAsiaTheme="minorEastAsia"/>
          <w:b/>
          <w:lang w:eastAsia="zh-TW"/>
        </w:rPr>
        <w:t xml:space="preserve">Observation #3: All Rank1+1 tests </w:t>
      </w:r>
      <w:r w:rsidR="00A85F77">
        <w:rPr>
          <w:rFonts w:eastAsiaTheme="minorEastAsia"/>
          <w:b/>
          <w:lang w:eastAsia="zh-TW"/>
        </w:rPr>
        <w:t xml:space="preserve">with MOBD </w:t>
      </w:r>
      <w:r>
        <w:rPr>
          <w:rFonts w:eastAsiaTheme="minorEastAsia"/>
          <w:b/>
          <w:lang w:eastAsia="zh-TW"/>
        </w:rPr>
        <w:t>(7, 8, 15, 16) matching agreed known modulation order tests (1, 2, 4, 5) have enough gains over baseline receiver and SNR is at reasonable level. Tests are sufficient in our view.</w:t>
      </w:r>
    </w:p>
    <w:p w14:paraId="5E292C41" w14:textId="124300F2" w:rsidR="00C66CE1" w:rsidRDefault="00C66CE1" w:rsidP="00C66CE1">
      <w:pPr>
        <w:pStyle w:val="ListParagraph"/>
        <w:ind w:leftChars="0" w:left="0"/>
        <w:jc w:val="both"/>
        <w:rPr>
          <w:rFonts w:eastAsiaTheme="minorEastAsia"/>
          <w:b/>
          <w:lang w:eastAsia="zh-TW"/>
        </w:rPr>
      </w:pPr>
      <w:r>
        <w:rPr>
          <w:rFonts w:eastAsiaTheme="minorEastAsia"/>
          <w:b/>
          <w:lang w:eastAsia="zh-TW"/>
        </w:rPr>
        <w:t xml:space="preserve">Observation #4: Rank1+1 tests </w:t>
      </w:r>
      <w:r w:rsidR="00A85F77">
        <w:rPr>
          <w:rFonts w:eastAsiaTheme="minorEastAsia"/>
          <w:b/>
          <w:lang w:eastAsia="zh-TW"/>
        </w:rPr>
        <w:t xml:space="preserve">with MOBD </w:t>
      </w:r>
      <w:r>
        <w:rPr>
          <w:rFonts w:eastAsiaTheme="minorEastAsia"/>
          <w:b/>
          <w:lang w:eastAsia="zh-TW"/>
        </w:rPr>
        <w:t>using low antenna correlation with 4 receiver antennas have limited gains over baseline receiver compared to other options.</w:t>
      </w:r>
    </w:p>
    <w:p w14:paraId="6C9395C3" w14:textId="5BBDC558" w:rsidR="00C66CE1" w:rsidRDefault="00C66CE1" w:rsidP="00C66CE1">
      <w:pPr>
        <w:pStyle w:val="ListParagraph"/>
        <w:ind w:leftChars="0" w:left="0"/>
        <w:jc w:val="both"/>
        <w:rPr>
          <w:rFonts w:eastAsiaTheme="minorEastAsia"/>
          <w:b/>
          <w:lang w:eastAsia="zh-TW"/>
        </w:rPr>
      </w:pPr>
      <w:r>
        <w:rPr>
          <w:rFonts w:eastAsiaTheme="minorEastAsia"/>
          <w:b/>
          <w:lang w:eastAsia="zh-TW"/>
        </w:rPr>
        <w:t xml:space="preserve">Observation #5: All Rank 2+2 tests </w:t>
      </w:r>
      <w:r w:rsidR="00A85F77">
        <w:rPr>
          <w:rFonts w:eastAsiaTheme="minorEastAsia"/>
          <w:b/>
          <w:lang w:eastAsia="zh-TW"/>
        </w:rPr>
        <w:t xml:space="preserve">with MOBD </w:t>
      </w:r>
      <w:r>
        <w:rPr>
          <w:rFonts w:eastAsiaTheme="minorEastAsia"/>
          <w:b/>
          <w:lang w:eastAsia="zh-TW"/>
        </w:rPr>
        <w:t>have only negligible gains over baseline receiver and SNR is at reasonable level. Test usefulness is questionable but 4Rx can be properly tested in 2T4R test.</w:t>
      </w:r>
    </w:p>
    <w:p w14:paraId="7D3BC23C" w14:textId="2C2CEE50" w:rsidR="00847F14" w:rsidRDefault="00847F14">
      <w:pPr>
        <w:spacing w:after="160" w:line="259" w:lineRule="auto"/>
        <w:rPr>
          <w:rFonts w:eastAsiaTheme="minorEastAsia"/>
          <w:bCs/>
          <w:lang w:eastAsia="zh-TW"/>
        </w:rPr>
      </w:pPr>
    </w:p>
    <w:p w14:paraId="52BF42DC" w14:textId="0E74DCEC" w:rsidR="001519F9" w:rsidRDefault="001519F9">
      <w:pPr>
        <w:spacing w:after="160" w:line="259" w:lineRule="auto"/>
        <w:rPr>
          <w:rFonts w:eastAsiaTheme="minorEastAsia"/>
          <w:bCs/>
          <w:lang w:eastAsia="zh-TW"/>
        </w:rPr>
      </w:pPr>
    </w:p>
    <w:p w14:paraId="344C0BE6" w14:textId="647138F0" w:rsidR="001519F9" w:rsidRDefault="001519F9">
      <w:pPr>
        <w:spacing w:after="160" w:line="259" w:lineRule="auto"/>
        <w:rPr>
          <w:rFonts w:eastAsiaTheme="minorEastAsia"/>
          <w:bCs/>
          <w:lang w:eastAsia="zh-TW"/>
        </w:rPr>
      </w:pPr>
    </w:p>
    <w:p w14:paraId="66A24CD7" w14:textId="7B6AC565" w:rsidR="001519F9" w:rsidRDefault="001519F9">
      <w:pPr>
        <w:spacing w:after="160" w:line="259" w:lineRule="auto"/>
        <w:rPr>
          <w:rFonts w:eastAsiaTheme="minorEastAsia"/>
          <w:bCs/>
          <w:lang w:eastAsia="zh-TW"/>
        </w:rPr>
      </w:pPr>
    </w:p>
    <w:p w14:paraId="4A23A61B" w14:textId="54A841BC" w:rsidR="001519F9" w:rsidRDefault="001519F9">
      <w:pPr>
        <w:spacing w:after="160" w:line="259" w:lineRule="auto"/>
        <w:rPr>
          <w:rFonts w:eastAsiaTheme="minorEastAsia"/>
          <w:bCs/>
          <w:lang w:eastAsia="zh-TW"/>
        </w:rPr>
      </w:pPr>
    </w:p>
    <w:p w14:paraId="55EEA0AA" w14:textId="3E966BA8" w:rsidR="001519F9" w:rsidRDefault="001519F9">
      <w:pPr>
        <w:spacing w:after="160" w:line="259" w:lineRule="auto"/>
        <w:rPr>
          <w:rFonts w:eastAsiaTheme="minorEastAsia"/>
          <w:bCs/>
          <w:lang w:eastAsia="zh-TW"/>
        </w:rPr>
      </w:pPr>
    </w:p>
    <w:p w14:paraId="2BACD3F7" w14:textId="204C6C98" w:rsidR="001519F9" w:rsidRDefault="001519F9">
      <w:pPr>
        <w:spacing w:after="160" w:line="259" w:lineRule="auto"/>
        <w:rPr>
          <w:rFonts w:eastAsiaTheme="minorEastAsia"/>
          <w:bCs/>
          <w:lang w:eastAsia="zh-TW"/>
        </w:rPr>
      </w:pPr>
    </w:p>
    <w:p w14:paraId="2EEED019" w14:textId="1AB2107F" w:rsidR="001519F9" w:rsidRDefault="001519F9">
      <w:pPr>
        <w:spacing w:after="160" w:line="259" w:lineRule="auto"/>
        <w:rPr>
          <w:rFonts w:eastAsiaTheme="minorEastAsia"/>
          <w:bCs/>
          <w:lang w:eastAsia="zh-TW"/>
        </w:rPr>
      </w:pPr>
    </w:p>
    <w:p w14:paraId="3C2FA191" w14:textId="0A5611D1" w:rsidR="001519F9" w:rsidRDefault="001519F9">
      <w:pPr>
        <w:spacing w:after="160" w:line="259" w:lineRule="auto"/>
        <w:rPr>
          <w:rFonts w:eastAsiaTheme="minorEastAsia"/>
          <w:bCs/>
          <w:lang w:eastAsia="zh-TW"/>
        </w:rPr>
      </w:pPr>
    </w:p>
    <w:p w14:paraId="22F6461C" w14:textId="77777777" w:rsidR="001519F9" w:rsidRDefault="001519F9">
      <w:pPr>
        <w:spacing w:after="160" w:line="259" w:lineRule="auto"/>
        <w:rPr>
          <w:rFonts w:eastAsiaTheme="minorEastAsia"/>
          <w:bCs/>
          <w:lang w:eastAsia="zh-TW"/>
        </w:rPr>
      </w:pPr>
    </w:p>
    <w:p w14:paraId="2EAEEF9F" w14:textId="77777777" w:rsidR="00C47611" w:rsidRPr="00D45D5E" w:rsidRDefault="00C47611" w:rsidP="000A231E">
      <w:pPr>
        <w:pStyle w:val="ListParagraph"/>
        <w:ind w:leftChars="0" w:left="0"/>
        <w:jc w:val="both"/>
        <w:rPr>
          <w:rFonts w:eastAsiaTheme="minorEastAsia"/>
          <w:bCs/>
          <w:lang w:eastAsia="zh-TW"/>
        </w:rPr>
      </w:pPr>
    </w:p>
    <w:bookmarkEnd w:id="4"/>
    <w:p w14:paraId="0D26BB1E" w14:textId="77777777" w:rsidR="000A231E" w:rsidRDefault="000A231E" w:rsidP="000A231E">
      <w:pPr>
        <w:pStyle w:val="Heading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lang w:val="en-US" w:eastAsia="ja-JP"/>
        </w:rPr>
        <w:t>Reference</w:t>
      </w:r>
    </w:p>
    <w:p w14:paraId="1E2A4F46" w14:textId="056A0B93" w:rsidR="00F61078" w:rsidRDefault="00F61078" w:rsidP="00F61078">
      <w:pPr>
        <w:numPr>
          <w:ilvl w:val="0"/>
          <w:numId w:val="35"/>
        </w:numPr>
        <w:jc w:val="both"/>
        <w:rPr>
          <w:lang w:eastAsia="zh-CN"/>
        </w:rPr>
      </w:pPr>
      <w:r>
        <w:rPr>
          <w:lang w:eastAsia="zh-CN"/>
        </w:rPr>
        <w:t>RP-2</w:t>
      </w:r>
      <w:r w:rsidR="00E902A3">
        <w:rPr>
          <w:lang w:eastAsia="zh-CN"/>
        </w:rPr>
        <w:t>40348</w:t>
      </w:r>
      <w:r>
        <w:rPr>
          <w:lang w:eastAsia="zh-CN"/>
        </w:rPr>
        <w:t>, “Status report for NR demodulation requirement evolution”, China Telecom</w:t>
      </w:r>
    </w:p>
    <w:p w14:paraId="1DB1B545" w14:textId="352B0BEA" w:rsidR="008F4895" w:rsidRDefault="00F61078" w:rsidP="00F61078">
      <w:pPr>
        <w:numPr>
          <w:ilvl w:val="0"/>
          <w:numId w:val="35"/>
        </w:numPr>
        <w:jc w:val="both"/>
        <w:rPr>
          <w:lang w:eastAsia="zh-CN"/>
        </w:rPr>
      </w:pPr>
      <w:r>
        <w:t>R4-</w:t>
      </w:r>
      <w:r w:rsidR="00435E56" w:rsidRPr="00435E56">
        <w:t>2406114</w:t>
      </w:r>
      <w:r>
        <w:t>, “WF on advanced receiver for MU-MIMO scenario”</w:t>
      </w:r>
      <w:r>
        <w:rPr>
          <w:rFonts w:eastAsiaTheme="minorEastAsia"/>
          <w:lang w:eastAsia="zh-CN"/>
        </w:rPr>
        <w:t>, China Telecom</w:t>
      </w:r>
    </w:p>
    <w:sectPr w:rsidR="008F4895" w:rsidSect="006925AE">
      <w:headerReference w:type="default" r:id="rId8"/>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195D1E" w14:textId="77777777" w:rsidR="008D63FF" w:rsidRDefault="008D63FF" w:rsidP="000A231E">
      <w:pPr>
        <w:spacing w:after="0"/>
      </w:pPr>
      <w:r>
        <w:separator/>
      </w:r>
    </w:p>
  </w:endnote>
  <w:endnote w:type="continuationSeparator" w:id="0">
    <w:p w14:paraId="03B12376" w14:textId="77777777" w:rsidR="008D63FF" w:rsidRDefault="008D63FF" w:rsidP="000A231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icrosoft Sans Serif">
    <w:panose1 w:val="020B0604020202020204"/>
    <w:charset w:val="00"/>
    <w:family w:val="swiss"/>
    <w:pitch w:val="variable"/>
    <w:sig w:usb0="E5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5B4F72" w14:textId="77777777" w:rsidR="008D63FF" w:rsidRDefault="008D63FF" w:rsidP="000A231E">
      <w:pPr>
        <w:spacing w:after="0"/>
      </w:pPr>
      <w:r>
        <w:separator/>
      </w:r>
    </w:p>
  </w:footnote>
  <w:footnote w:type="continuationSeparator" w:id="0">
    <w:p w14:paraId="45E6E195" w14:textId="77777777" w:rsidR="008D63FF" w:rsidRDefault="008D63FF" w:rsidP="000A231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41EF55" w14:textId="77777777" w:rsidR="0056550D" w:rsidRDefault="0056550D">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F49CF"/>
    <w:multiLevelType w:val="hybridMultilevel"/>
    <w:tmpl w:val="8354C760"/>
    <w:lvl w:ilvl="0" w:tplc="65E6C4C2">
      <w:start w:val="1"/>
      <w:numFmt w:val="bullet"/>
      <w:lvlText w:val="•"/>
      <w:lvlJc w:val="left"/>
      <w:pPr>
        <w:tabs>
          <w:tab w:val="num" w:pos="720"/>
        </w:tabs>
        <w:ind w:left="720" w:hanging="360"/>
      </w:pPr>
      <w:rPr>
        <w:rFonts w:ascii="Arial" w:hAnsi="Arial" w:hint="default"/>
      </w:rPr>
    </w:lvl>
    <w:lvl w:ilvl="1" w:tplc="CA5A8474">
      <w:numFmt w:val="bullet"/>
      <w:lvlText w:val="–"/>
      <w:lvlJc w:val="left"/>
      <w:pPr>
        <w:tabs>
          <w:tab w:val="num" w:pos="1440"/>
        </w:tabs>
        <w:ind w:left="1440" w:hanging="360"/>
      </w:pPr>
      <w:rPr>
        <w:rFonts w:ascii="Arial" w:hAnsi="Arial" w:hint="default"/>
      </w:rPr>
    </w:lvl>
    <w:lvl w:ilvl="2" w:tplc="B7CA4994">
      <w:numFmt w:val="bullet"/>
      <w:lvlText w:val="•"/>
      <w:lvlJc w:val="left"/>
      <w:pPr>
        <w:tabs>
          <w:tab w:val="num" w:pos="2160"/>
        </w:tabs>
        <w:ind w:left="2160" w:hanging="360"/>
      </w:pPr>
      <w:rPr>
        <w:rFonts w:ascii="Arial" w:hAnsi="Arial" w:hint="default"/>
      </w:rPr>
    </w:lvl>
    <w:lvl w:ilvl="3" w:tplc="12BCF4D2">
      <w:numFmt w:val="bullet"/>
      <w:lvlText w:val="–"/>
      <w:lvlJc w:val="left"/>
      <w:pPr>
        <w:tabs>
          <w:tab w:val="num" w:pos="2880"/>
        </w:tabs>
        <w:ind w:left="2880" w:hanging="360"/>
      </w:pPr>
      <w:rPr>
        <w:rFonts w:ascii="Arial" w:hAnsi="Arial" w:hint="default"/>
      </w:rPr>
    </w:lvl>
    <w:lvl w:ilvl="4" w:tplc="A40CE550" w:tentative="1">
      <w:start w:val="1"/>
      <w:numFmt w:val="bullet"/>
      <w:lvlText w:val="•"/>
      <w:lvlJc w:val="left"/>
      <w:pPr>
        <w:tabs>
          <w:tab w:val="num" w:pos="3600"/>
        </w:tabs>
        <w:ind w:left="3600" w:hanging="360"/>
      </w:pPr>
      <w:rPr>
        <w:rFonts w:ascii="Arial" w:hAnsi="Arial" w:hint="default"/>
      </w:rPr>
    </w:lvl>
    <w:lvl w:ilvl="5" w:tplc="E95AD610" w:tentative="1">
      <w:start w:val="1"/>
      <w:numFmt w:val="bullet"/>
      <w:lvlText w:val="•"/>
      <w:lvlJc w:val="left"/>
      <w:pPr>
        <w:tabs>
          <w:tab w:val="num" w:pos="4320"/>
        </w:tabs>
        <w:ind w:left="4320" w:hanging="360"/>
      </w:pPr>
      <w:rPr>
        <w:rFonts w:ascii="Arial" w:hAnsi="Arial" w:hint="default"/>
      </w:rPr>
    </w:lvl>
    <w:lvl w:ilvl="6" w:tplc="B096F70E" w:tentative="1">
      <w:start w:val="1"/>
      <w:numFmt w:val="bullet"/>
      <w:lvlText w:val="•"/>
      <w:lvlJc w:val="left"/>
      <w:pPr>
        <w:tabs>
          <w:tab w:val="num" w:pos="5040"/>
        </w:tabs>
        <w:ind w:left="5040" w:hanging="360"/>
      </w:pPr>
      <w:rPr>
        <w:rFonts w:ascii="Arial" w:hAnsi="Arial" w:hint="default"/>
      </w:rPr>
    </w:lvl>
    <w:lvl w:ilvl="7" w:tplc="5512E394" w:tentative="1">
      <w:start w:val="1"/>
      <w:numFmt w:val="bullet"/>
      <w:lvlText w:val="•"/>
      <w:lvlJc w:val="left"/>
      <w:pPr>
        <w:tabs>
          <w:tab w:val="num" w:pos="5760"/>
        </w:tabs>
        <w:ind w:left="5760" w:hanging="360"/>
      </w:pPr>
      <w:rPr>
        <w:rFonts w:ascii="Arial" w:hAnsi="Arial" w:hint="default"/>
      </w:rPr>
    </w:lvl>
    <w:lvl w:ilvl="8" w:tplc="26CCEA9C"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4A9065B"/>
    <w:multiLevelType w:val="hybridMultilevel"/>
    <w:tmpl w:val="FCBC7BA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 w15:restartNumberingAfterBreak="0">
    <w:nsid w:val="09873467"/>
    <w:multiLevelType w:val="hybridMultilevel"/>
    <w:tmpl w:val="31143BA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127B2149"/>
    <w:multiLevelType w:val="multilevel"/>
    <w:tmpl w:val="127B2149"/>
    <w:lvl w:ilvl="0">
      <w:start w:val="1"/>
      <w:numFmt w:val="bullet"/>
      <w:lvlText w:val=""/>
      <w:lvlJc w:val="left"/>
      <w:pPr>
        <w:ind w:left="936" w:hanging="360"/>
      </w:pPr>
      <w:rPr>
        <w:rFonts w:ascii="Symbol" w:hAnsi="Symbol" w:hint="default"/>
      </w:rPr>
    </w:lvl>
    <w:lvl w:ilvl="1">
      <w:start w:val="1"/>
      <w:numFmt w:val="bullet"/>
      <w:lvlText w:val="–"/>
      <w:lvlJc w:val="left"/>
      <w:pPr>
        <w:ind w:left="1656" w:hanging="360"/>
      </w:pPr>
      <w:rPr>
        <w:rFonts w:ascii="Arial" w:hAnsi="Arial" w:hint="default"/>
      </w:rPr>
    </w:lvl>
    <w:lvl w:ilvl="2">
      <w:start w:val="1"/>
      <w:numFmt w:val="bullet"/>
      <w:lvlText w:val="o"/>
      <w:lvlJc w:val="left"/>
      <w:pPr>
        <w:ind w:left="1636" w:hanging="360"/>
      </w:pPr>
      <w:rPr>
        <w:rFonts w:ascii="Courier New" w:hAnsi="Courier New" w:cs="Courier New"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numFmt w:val="bullet"/>
      <w:lvlText w:val=""/>
      <w:lvlJc w:val="left"/>
      <w:pPr>
        <w:ind w:left="4536" w:hanging="360"/>
      </w:pPr>
      <w:rPr>
        <w:rFonts w:ascii="Wingdings" w:eastAsia="SimSun" w:hAnsi="Wingdings" w:cs="Times New Roman"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4" w15:restartNumberingAfterBreak="0">
    <w:nsid w:val="13F85399"/>
    <w:multiLevelType w:val="multilevel"/>
    <w:tmpl w:val="13F85399"/>
    <w:lvl w:ilvl="0">
      <w:start w:val="1"/>
      <w:numFmt w:val="bullet"/>
      <w:lvlText w:val=""/>
      <w:lvlJc w:val="left"/>
      <w:pPr>
        <w:ind w:left="1441" w:hanging="420"/>
      </w:pPr>
      <w:rPr>
        <w:rFonts w:ascii="Wingdings" w:hAnsi="Wingdings" w:hint="default"/>
      </w:rPr>
    </w:lvl>
    <w:lvl w:ilvl="1">
      <w:start w:val="1"/>
      <w:numFmt w:val="bullet"/>
      <w:lvlText w:val=""/>
      <w:lvlJc w:val="left"/>
      <w:pPr>
        <w:ind w:left="1861" w:hanging="420"/>
      </w:pPr>
      <w:rPr>
        <w:rFonts w:ascii="Wingdings" w:hAnsi="Wingdings" w:hint="default"/>
      </w:rPr>
    </w:lvl>
    <w:lvl w:ilvl="2">
      <w:start w:val="1"/>
      <w:numFmt w:val="bullet"/>
      <w:lvlText w:val=""/>
      <w:lvlJc w:val="left"/>
      <w:pPr>
        <w:ind w:left="2281" w:hanging="420"/>
      </w:pPr>
      <w:rPr>
        <w:rFonts w:ascii="Wingdings" w:hAnsi="Wingdings" w:hint="default"/>
      </w:rPr>
    </w:lvl>
    <w:lvl w:ilvl="3">
      <w:start w:val="1"/>
      <w:numFmt w:val="bullet"/>
      <w:lvlText w:val=""/>
      <w:lvlJc w:val="left"/>
      <w:pPr>
        <w:ind w:left="2701" w:hanging="420"/>
      </w:pPr>
      <w:rPr>
        <w:rFonts w:ascii="Wingdings" w:hAnsi="Wingdings" w:hint="default"/>
      </w:rPr>
    </w:lvl>
    <w:lvl w:ilvl="4">
      <w:start w:val="1"/>
      <w:numFmt w:val="bullet"/>
      <w:lvlText w:val=""/>
      <w:lvlJc w:val="left"/>
      <w:pPr>
        <w:ind w:left="3121" w:hanging="420"/>
      </w:pPr>
      <w:rPr>
        <w:rFonts w:ascii="Wingdings" w:hAnsi="Wingdings" w:hint="default"/>
      </w:rPr>
    </w:lvl>
    <w:lvl w:ilvl="5">
      <w:start w:val="1"/>
      <w:numFmt w:val="bullet"/>
      <w:lvlText w:val=""/>
      <w:lvlJc w:val="left"/>
      <w:pPr>
        <w:ind w:left="3541" w:hanging="420"/>
      </w:pPr>
      <w:rPr>
        <w:rFonts w:ascii="Wingdings" w:hAnsi="Wingdings" w:hint="default"/>
      </w:rPr>
    </w:lvl>
    <w:lvl w:ilvl="6">
      <w:start w:val="1"/>
      <w:numFmt w:val="bullet"/>
      <w:lvlText w:val=""/>
      <w:lvlJc w:val="left"/>
      <w:pPr>
        <w:ind w:left="3961" w:hanging="420"/>
      </w:pPr>
      <w:rPr>
        <w:rFonts w:ascii="Wingdings" w:hAnsi="Wingdings" w:hint="default"/>
      </w:rPr>
    </w:lvl>
    <w:lvl w:ilvl="7">
      <w:start w:val="1"/>
      <w:numFmt w:val="bullet"/>
      <w:lvlText w:val=""/>
      <w:lvlJc w:val="left"/>
      <w:pPr>
        <w:ind w:left="4381" w:hanging="420"/>
      </w:pPr>
      <w:rPr>
        <w:rFonts w:ascii="Wingdings" w:hAnsi="Wingdings" w:hint="default"/>
      </w:rPr>
    </w:lvl>
    <w:lvl w:ilvl="8">
      <w:start w:val="1"/>
      <w:numFmt w:val="bullet"/>
      <w:lvlText w:val=""/>
      <w:lvlJc w:val="left"/>
      <w:pPr>
        <w:ind w:left="4801" w:hanging="420"/>
      </w:pPr>
      <w:rPr>
        <w:rFonts w:ascii="Wingdings" w:hAnsi="Wingdings" w:hint="default"/>
      </w:rPr>
    </w:lvl>
  </w:abstractNum>
  <w:abstractNum w:abstractNumId="5" w15:restartNumberingAfterBreak="0">
    <w:nsid w:val="19213FAA"/>
    <w:multiLevelType w:val="hybridMultilevel"/>
    <w:tmpl w:val="2006DC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B97134A"/>
    <w:multiLevelType w:val="hybridMultilevel"/>
    <w:tmpl w:val="FAAAE9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C313147"/>
    <w:multiLevelType w:val="hybridMultilevel"/>
    <w:tmpl w:val="60EE12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F344C39"/>
    <w:multiLevelType w:val="hybridMultilevel"/>
    <w:tmpl w:val="F7EEFF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13A62E4"/>
    <w:multiLevelType w:val="hybridMultilevel"/>
    <w:tmpl w:val="20748886"/>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0" w15:restartNumberingAfterBreak="0">
    <w:nsid w:val="25903B2F"/>
    <w:multiLevelType w:val="hybridMultilevel"/>
    <w:tmpl w:val="12D604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6925655"/>
    <w:multiLevelType w:val="hybridMultilevel"/>
    <w:tmpl w:val="902ECC90"/>
    <w:lvl w:ilvl="0" w:tplc="E9D42434">
      <w:start w:val="1"/>
      <w:numFmt w:val="bullet"/>
      <w:lvlText w:val="•"/>
      <w:lvlJc w:val="left"/>
      <w:pPr>
        <w:tabs>
          <w:tab w:val="num" w:pos="720"/>
        </w:tabs>
        <w:ind w:left="720" w:hanging="360"/>
      </w:pPr>
      <w:rPr>
        <w:rFonts w:ascii="Arial" w:hAnsi="Arial" w:hint="default"/>
      </w:rPr>
    </w:lvl>
    <w:lvl w:ilvl="1" w:tplc="39EC65F4">
      <w:numFmt w:val="bullet"/>
      <w:lvlText w:val="–"/>
      <w:lvlJc w:val="left"/>
      <w:pPr>
        <w:tabs>
          <w:tab w:val="num" w:pos="1440"/>
        </w:tabs>
        <w:ind w:left="1440" w:hanging="360"/>
      </w:pPr>
      <w:rPr>
        <w:rFonts w:ascii="Arial" w:hAnsi="Arial" w:hint="default"/>
      </w:rPr>
    </w:lvl>
    <w:lvl w:ilvl="2" w:tplc="3830E630">
      <w:numFmt w:val="bullet"/>
      <w:lvlText w:val="◦"/>
      <w:lvlJc w:val="left"/>
      <w:pPr>
        <w:tabs>
          <w:tab w:val="num" w:pos="2160"/>
        </w:tabs>
        <w:ind w:left="2160" w:hanging="360"/>
      </w:pPr>
      <w:rPr>
        <w:rFonts w:ascii="Microsoft Sans Serif" w:hAnsi="Microsoft Sans Serif" w:hint="default"/>
      </w:rPr>
    </w:lvl>
    <w:lvl w:ilvl="3" w:tplc="E2FC6D0A">
      <w:numFmt w:val="bullet"/>
      <w:lvlText w:val="•"/>
      <w:lvlJc w:val="left"/>
      <w:pPr>
        <w:tabs>
          <w:tab w:val="num" w:pos="2880"/>
        </w:tabs>
        <w:ind w:left="2880" w:hanging="360"/>
      </w:pPr>
      <w:rPr>
        <w:rFonts w:ascii="Arial" w:hAnsi="Arial" w:hint="default"/>
      </w:rPr>
    </w:lvl>
    <w:lvl w:ilvl="4" w:tplc="7EE23F3A" w:tentative="1">
      <w:start w:val="1"/>
      <w:numFmt w:val="bullet"/>
      <w:lvlText w:val="•"/>
      <w:lvlJc w:val="left"/>
      <w:pPr>
        <w:tabs>
          <w:tab w:val="num" w:pos="3600"/>
        </w:tabs>
        <w:ind w:left="3600" w:hanging="360"/>
      </w:pPr>
      <w:rPr>
        <w:rFonts w:ascii="Arial" w:hAnsi="Arial" w:hint="default"/>
      </w:rPr>
    </w:lvl>
    <w:lvl w:ilvl="5" w:tplc="F2EA7BF8" w:tentative="1">
      <w:start w:val="1"/>
      <w:numFmt w:val="bullet"/>
      <w:lvlText w:val="•"/>
      <w:lvlJc w:val="left"/>
      <w:pPr>
        <w:tabs>
          <w:tab w:val="num" w:pos="4320"/>
        </w:tabs>
        <w:ind w:left="4320" w:hanging="360"/>
      </w:pPr>
      <w:rPr>
        <w:rFonts w:ascii="Arial" w:hAnsi="Arial" w:hint="default"/>
      </w:rPr>
    </w:lvl>
    <w:lvl w:ilvl="6" w:tplc="6498A424" w:tentative="1">
      <w:start w:val="1"/>
      <w:numFmt w:val="bullet"/>
      <w:lvlText w:val="•"/>
      <w:lvlJc w:val="left"/>
      <w:pPr>
        <w:tabs>
          <w:tab w:val="num" w:pos="5040"/>
        </w:tabs>
        <w:ind w:left="5040" w:hanging="360"/>
      </w:pPr>
      <w:rPr>
        <w:rFonts w:ascii="Arial" w:hAnsi="Arial" w:hint="default"/>
      </w:rPr>
    </w:lvl>
    <w:lvl w:ilvl="7" w:tplc="73D42ED6" w:tentative="1">
      <w:start w:val="1"/>
      <w:numFmt w:val="bullet"/>
      <w:lvlText w:val="•"/>
      <w:lvlJc w:val="left"/>
      <w:pPr>
        <w:tabs>
          <w:tab w:val="num" w:pos="5760"/>
        </w:tabs>
        <w:ind w:left="5760" w:hanging="360"/>
      </w:pPr>
      <w:rPr>
        <w:rFonts w:ascii="Arial" w:hAnsi="Arial" w:hint="default"/>
      </w:rPr>
    </w:lvl>
    <w:lvl w:ilvl="8" w:tplc="2B969CEC"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83A713A"/>
    <w:multiLevelType w:val="hybridMultilevel"/>
    <w:tmpl w:val="3FB44F0E"/>
    <w:lvl w:ilvl="0" w:tplc="51127610">
      <w:start w:val="1"/>
      <w:numFmt w:val="bullet"/>
      <w:lvlText w:val="•"/>
      <w:lvlJc w:val="left"/>
      <w:pPr>
        <w:tabs>
          <w:tab w:val="num" w:pos="720"/>
        </w:tabs>
        <w:ind w:left="720" w:hanging="360"/>
      </w:pPr>
      <w:rPr>
        <w:rFonts w:ascii="Arial" w:hAnsi="Arial" w:hint="default"/>
      </w:rPr>
    </w:lvl>
    <w:lvl w:ilvl="1" w:tplc="AA889DAC">
      <w:numFmt w:val="bullet"/>
      <w:lvlText w:val="–"/>
      <w:lvlJc w:val="left"/>
      <w:pPr>
        <w:tabs>
          <w:tab w:val="num" w:pos="1440"/>
        </w:tabs>
        <w:ind w:left="1440" w:hanging="360"/>
      </w:pPr>
      <w:rPr>
        <w:rFonts w:ascii="Arial" w:hAnsi="Arial" w:hint="default"/>
      </w:rPr>
    </w:lvl>
    <w:lvl w:ilvl="2" w:tplc="58DE93C0">
      <w:numFmt w:val="bullet"/>
      <w:lvlText w:val="•"/>
      <w:lvlJc w:val="left"/>
      <w:pPr>
        <w:tabs>
          <w:tab w:val="num" w:pos="2160"/>
        </w:tabs>
        <w:ind w:left="2160" w:hanging="360"/>
      </w:pPr>
      <w:rPr>
        <w:rFonts w:ascii="Arial" w:hAnsi="Arial" w:hint="default"/>
      </w:rPr>
    </w:lvl>
    <w:lvl w:ilvl="3" w:tplc="CD20E3AA">
      <w:numFmt w:val="bullet"/>
      <w:lvlText w:val="–"/>
      <w:lvlJc w:val="left"/>
      <w:pPr>
        <w:tabs>
          <w:tab w:val="num" w:pos="2880"/>
        </w:tabs>
        <w:ind w:left="2880" w:hanging="360"/>
      </w:pPr>
      <w:rPr>
        <w:rFonts w:ascii="Arial" w:hAnsi="Arial" w:hint="default"/>
      </w:rPr>
    </w:lvl>
    <w:lvl w:ilvl="4" w:tplc="6CE4E736">
      <w:numFmt w:val="bullet"/>
      <w:lvlText w:val="»"/>
      <w:lvlJc w:val="left"/>
      <w:pPr>
        <w:tabs>
          <w:tab w:val="num" w:pos="3600"/>
        </w:tabs>
        <w:ind w:left="3600" w:hanging="360"/>
      </w:pPr>
      <w:rPr>
        <w:rFonts w:ascii="Arial" w:hAnsi="Arial" w:hint="default"/>
      </w:rPr>
    </w:lvl>
    <w:lvl w:ilvl="5" w:tplc="984287CA" w:tentative="1">
      <w:start w:val="1"/>
      <w:numFmt w:val="bullet"/>
      <w:lvlText w:val="•"/>
      <w:lvlJc w:val="left"/>
      <w:pPr>
        <w:tabs>
          <w:tab w:val="num" w:pos="4320"/>
        </w:tabs>
        <w:ind w:left="4320" w:hanging="360"/>
      </w:pPr>
      <w:rPr>
        <w:rFonts w:ascii="Arial" w:hAnsi="Arial" w:hint="default"/>
      </w:rPr>
    </w:lvl>
    <w:lvl w:ilvl="6" w:tplc="C66A765E" w:tentative="1">
      <w:start w:val="1"/>
      <w:numFmt w:val="bullet"/>
      <w:lvlText w:val="•"/>
      <w:lvlJc w:val="left"/>
      <w:pPr>
        <w:tabs>
          <w:tab w:val="num" w:pos="5040"/>
        </w:tabs>
        <w:ind w:left="5040" w:hanging="360"/>
      </w:pPr>
      <w:rPr>
        <w:rFonts w:ascii="Arial" w:hAnsi="Arial" w:hint="default"/>
      </w:rPr>
    </w:lvl>
    <w:lvl w:ilvl="7" w:tplc="95F68712" w:tentative="1">
      <w:start w:val="1"/>
      <w:numFmt w:val="bullet"/>
      <w:lvlText w:val="•"/>
      <w:lvlJc w:val="left"/>
      <w:pPr>
        <w:tabs>
          <w:tab w:val="num" w:pos="5760"/>
        </w:tabs>
        <w:ind w:left="5760" w:hanging="360"/>
      </w:pPr>
      <w:rPr>
        <w:rFonts w:ascii="Arial" w:hAnsi="Arial" w:hint="default"/>
      </w:rPr>
    </w:lvl>
    <w:lvl w:ilvl="8" w:tplc="59D80598"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85332CE"/>
    <w:multiLevelType w:val="hybridMultilevel"/>
    <w:tmpl w:val="7C788A6E"/>
    <w:lvl w:ilvl="0" w:tplc="04190003">
      <w:start w:val="1"/>
      <w:numFmt w:val="bullet"/>
      <w:lvlText w:val="o"/>
      <w:lvlJc w:val="left"/>
      <w:pPr>
        <w:ind w:left="1140" w:hanging="420"/>
      </w:pPr>
      <w:rPr>
        <w:rFonts w:ascii="Courier New" w:hAnsi="Courier New" w:cs="Courier New"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4" w15:restartNumberingAfterBreak="0">
    <w:nsid w:val="29ED2B87"/>
    <w:multiLevelType w:val="multilevel"/>
    <w:tmpl w:val="0C101226"/>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start w:val="1"/>
      <w:numFmt w:val="bullet"/>
      <w:lvlText w:val=""/>
      <w:lvlJc w:val="left"/>
      <w:pPr>
        <w:tabs>
          <w:tab w:val="num" w:pos="1800"/>
        </w:tabs>
        <w:ind w:left="1800" w:hanging="360"/>
      </w:pPr>
      <w:rPr>
        <w:rFonts w:ascii="Symbol" w:hAnsi="Symbol" w:hint="default"/>
        <w:sz w:val="20"/>
      </w:rPr>
    </w:lvl>
    <w:lvl w:ilvl="3">
      <w:start w:val="1"/>
      <w:numFmt w:val="bullet"/>
      <w:lvlText w:val=""/>
      <w:lvlJc w:val="left"/>
      <w:pPr>
        <w:tabs>
          <w:tab w:val="num" w:pos="2520"/>
        </w:tabs>
        <w:ind w:left="2520" w:hanging="360"/>
      </w:pPr>
      <w:rPr>
        <w:rFonts w:ascii="Symbol" w:hAnsi="Symbol" w:hint="default"/>
        <w:sz w:val="20"/>
      </w:rPr>
    </w:lvl>
    <w:lvl w:ilvl="4">
      <w:start w:val="1"/>
      <w:numFmt w:val="bullet"/>
      <w:lvlText w:val=""/>
      <w:lvlJc w:val="left"/>
      <w:pPr>
        <w:tabs>
          <w:tab w:val="num" w:pos="3240"/>
        </w:tabs>
        <w:ind w:left="3240" w:hanging="360"/>
      </w:pPr>
      <w:rPr>
        <w:rFonts w:ascii="Symbol" w:hAnsi="Symbol" w:hint="default"/>
        <w:sz w:val="20"/>
      </w:rPr>
    </w:lvl>
    <w:lvl w:ilvl="5">
      <w:start w:val="1"/>
      <w:numFmt w:val="bullet"/>
      <w:lvlText w:val=""/>
      <w:lvlJc w:val="left"/>
      <w:pPr>
        <w:tabs>
          <w:tab w:val="num" w:pos="3960"/>
        </w:tabs>
        <w:ind w:left="3960" w:hanging="360"/>
      </w:pPr>
      <w:rPr>
        <w:rFonts w:ascii="Symbol" w:hAnsi="Symbol" w:hint="default"/>
        <w:sz w:val="20"/>
      </w:rPr>
    </w:lvl>
    <w:lvl w:ilvl="6">
      <w:start w:val="1"/>
      <w:numFmt w:val="bullet"/>
      <w:lvlText w:val=""/>
      <w:lvlJc w:val="left"/>
      <w:pPr>
        <w:tabs>
          <w:tab w:val="num" w:pos="4680"/>
        </w:tabs>
        <w:ind w:left="4680" w:hanging="360"/>
      </w:pPr>
      <w:rPr>
        <w:rFonts w:ascii="Symbol" w:hAnsi="Symbol" w:hint="default"/>
        <w:sz w:val="20"/>
      </w:rPr>
    </w:lvl>
    <w:lvl w:ilvl="7">
      <w:start w:val="1"/>
      <w:numFmt w:val="bullet"/>
      <w:lvlText w:val=""/>
      <w:lvlJc w:val="left"/>
      <w:pPr>
        <w:tabs>
          <w:tab w:val="num" w:pos="5400"/>
        </w:tabs>
        <w:ind w:left="5400" w:hanging="360"/>
      </w:pPr>
      <w:rPr>
        <w:rFonts w:ascii="Symbol" w:hAnsi="Symbol" w:hint="default"/>
        <w:sz w:val="20"/>
      </w:rPr>
    </w:lvl>
    <w:lvl w:ilvl="8">
      <w:start w:val="1"/>
      <w:numFmt w:val="bullet"/>
      <w:lvlText w:val=""/>
      <w:lvlJc w:val="left"/>
      <w:pPr>
        <w:tabs>
          <w:tab w:val="num" w:pos="6120"/>
        </w:tabs>
        <w:ind w:left="6120" w:hanging="360"/>
      </w:pPr>
      <w:rPr>
        <w:rFonts w:ascii="Symbol" w:hAnsi="Symbol" w:hint="default"/>
        <w:sz w:val="20"/>
      </w:rPr>
    </w:lvl>
  </w:abstractNum>
  <w:abstractNum w:abstractNumId="15" w15:restartNumberingAfterBreak="0">
    <w:nsid w:val="2A0B263E"/>
    <w:multiLevelType w:val="hybridMultilevel"/>
    <w:tmpl w:val="4F1AFFB6"/>
    <w:lvl w:ilvl="0" w:tplc="04090003">
      <w:start w:val="1"/>
      <w:numFmt w:val="bullet"/>
      <w:lvlText w:val="o"/>
      <w:lvlJc w:val="left"/>
      <w:pPr>
        <w:ind w:left="1840" w:hanging="420"/>
      </w:pPr>
      <w:rPr>
        <w:rFonts w:ascii="Courier New" w:hAnsi="Courier New" w:cs="Courier New" w:hint="default"/>
      </w:rPr>
    </w:lvl>
    <w:lvl w:ilvl="1" w:tplc="04090003" w:tentative="1">
      <w:start w:val="1"/>
      <w:numFmt w:val="bullet"/>
      <w:lvlText w:val=""/>
      <w:lvlJc w:val="left"/>
      <w:pPr>
        <w:ind w:left="2260" w:hanging="420"/>
      </w:pPr>
      <w:rPr>
        <w:rFonts w:ascii="Wingdings" w:hAnsi="Wingdings" w:hint="default"/>
      </w:rPr>
    </w:lvl>
    <w:lvl w:ilvl="2" w:tplc="04090005" w:tentative="1">
      <w:start w:val="1"/>
      <w:numFmt w:val="bullet"/>
      <w:lvlText w:val=""/>
      <w:lvlJc w:val="left"/>
      <w:pPr>
        <w:ind w:left="2680" w:hanging="420"/>
      </w:pPr>
      <w:rPr>
        <w:rFonts w:ascii="Wingdings" w:hAnsi="Wingdings" w:hint="default"/>
      </w:rPr>
    </w:lvl>
    <w:lvl w:ilvl="3" w:tplc="04090001" w:tentative="1">
      <w:start w:val="1"/>
      <w:numFmt w:val="bullet"/>
      <w:lvlText w:val=""/>
      <w:lvlJc w:val="left"/>
      <w:pPr>
        <w:ind w:left="3100" w:hanging="420"/>
      </w:pPr>
      <w:rPr>
        <w:rFonts w:ascii="Wingdings" w:hAnsi="Wingdings" w:hint="default"/>
      </w:rPr>
    </w:lvl>
    <w:lvl w:ilvl="4" w:tplc="04090003" w:tentative="1">
      <w:start w:val="1"/>
      <w:numFmt w:val="bullet"/>
      <w:lvlText w:val=""/>
      <w:lvlJc w:val="left"/>
      <w:pPr>
        <w:ind w:left="3520" w:hanging="420"/>
      </w:pPr>
      <w:rPr>
        <w:rFonts w:ascii="Wingdings" w:hAnsi="Wingdings" w:hint="default"/>
      </w:rPr>
    </w:lvl>
    <w:lvl w:ilvl="5" w:tplc="04090005" w:tentative="1">
      <w:start w:val="1"/>
      <w:numFmt w:val="bullet"/>
      <w:lvlText w:val=""/>
      <w:lvlJc w:val="left"/>
      <w:pPr>
        <w:ind w:left="3940" w:hanging="420"/>
      </w:pPr>
      <w:rPr>
        <w:rFonts w:ascii="Wingdings" w:hAnsi="Wingdings" w:hint="default"/>
      </w:rPr>
    </w:lvl>
    <w:lvl w:ilvl="6" w:tplc="04090001" w:tentative="1">
      <w:start w:val="1"/>
      <w:numFmt w:val="bullet"/>
      <w:lvlText w:val=""/>
      <w:lvlJc w:val="left"/>
      <w:pPr>
        <w:ind w:left="4360" w:hanging="420"/>
      </w:pPr>
      <w:rPr>
        <w:rFonts w:ascii="Wingdings" w:hAnsi="Wingdings" w:hint="default"/>
      </w:rPr>
    </w:lvl>
    <w:lvl w:ilvl="7" w:tplc="04090003" w:tentative="1">
      <w:start w:val="1"/>
      <w:numFmt w:val="bullet"/>
      <w:lvlText w:val=""/>
      <w:lvlJc w:val="left"/>
      <w:pPr>
        <w:ind w:left="4780" w:hanging="420"/>
      </w:pPr>
      <w:rPr>
        <w:rFonts w:ascii="Wingdings" w:hAnsi="Wingdings" w:hint="default"/>
      </w:rPr>
    </w:lvl>
    <w:lvl w:ilvl="8" w:tplc="04090005" w:tentative="1">
      <w:start w:val="1"/>
      <w:numFmt w:val="bullet"/>
      <w:lvlText w:val=""/>
      <w:lvlJc w:val="left"/>
      <w:pPr>
        <w:ind w:left="5200" w:hanging="420"/>
      </w:pPr>
      <w:rPr>
        <w:rFonts w:ascii="Wingdings" w:hAnsi="Wingdings" w:hint="default"/>
      </w:rPr>
    </w:lvl>
  </w:abstractNum>
  <w:abstractNum w:abstractNumId="16" w15:restartNumberingAfterBreak="0">
    <w:nsid w:val="2B297B96"/>
    <w:multiLevelType w:val="multilevel"/>
    <w:tmpl w:val="2B297B96"/>
    <w:lvl w:ilvl="0">
      <w:start w:val="1"/>
      <w:numFmt w:val="bullet"/>
      <w:lvlText w:val=""/>
      <w:lvlJc w:val="left"/>
      <w:pPr>
        <w:ind w:left="936" w:hanging="360"/>
      </w:pPr>
      <w:rPr>
        <w:rFonts w:ascii="Symbol" w:hAnsi="Symbol" w:hint="default"/>
      </w:rPr>
    </w:lvl>
    <w:lvl w:ilvl="1">
      <w:start w:val="1"/>
      <w:numFmt w:val="bullet"/>
      <w:lvlText w:val="–"/>
      <w:lvlJc w:val="left"/>
      <w:pPr>
        <w:ind w:left="1656" w:hanging="360"/>
      </w:pPr>
      <w:rPr>
        <w:rFonts w:ascii="Arial" w:hAnsi="Arial" w:hint="default"/>
        <w:color w:val="auto"/>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7" w15:restartNumberingAfterBreak="0">
    <w:nsid w:val="2E291D71"/>
    <w:multiLevelType w:val="multilevel"/>
    <w:tmpl w:val="82683D96"/>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8" w15:restartNumberingAfterBreak="0">
    <w:nsid w:val="2EF472AF"/>
    <w:multiLevelType w:val="hybridMultilevel"/>
    <w:tmpl w:val="E402AAF4"/>
    <w:lvl w:ilvl="0" w:tplc="BEC40530">
      <w:start w:val="1"/>
      <w:numFmt w:val="bullet"/>
      <w:lvlText w:val="•"/>
      <w:lvlJc w:val="left"/>
      <w:pPr>
        <w:tabs>
          <w:tab w:val="num" w:pos="644"/>
        </w:tabs>
        <w:ind w:left="644" w:hanging="360"/>
      </w:pPr>
      <w:rPr>
        <w:rFonts w:ascii="Arial" w:hAnsi="Arial" w:hint="default"/>
      </w:rPr>
    </w:lvl>
    <w:lvl w:ilvl="1" w:tplc="8334EFBA">
      <w:numFmt w:val="bullet"/>
      <w:lvlText w:val="–"/>
      <w:lvlJc w:val="left"/>
      <w:pPr>
        <w:tabs>
          <w:tab w:val="num" w:pos="1364"/>
        </w:tabs>
        <w:ind w:left="1364" w:hanging="360"/>
      </w:pPr>
      <w:rPr>
        <w:rFonts w:ascii="Arial" w:hAnsi="Arial" w:hint="default"/>
      </w:rPr>
    </w:lvl>
    <w:lvl w:ilvl="2" w:tplc="396067AA">
      <w:numFmt w:val="bullet"/>
      <w:lvlText w:val="•"/>
      <w:lvlJc w:val="left"/>
      <w:pPr>
        <w:tabs>
          <w:tab w:val="num" w:pos="2084"/>
        </w:tabs>
        <w:ind w:left="2084" w:hanging="360"/>
      </w:pPr>
      <w:rPr>
        <w:rFonts w:ascii="Arial" w:hAnsi="Arial" w:hint="default"/>
      </w:rPr>
    </w:lvl>
    <w:lvl w:ilvl="3" w:tplc="4B1CCA28">
      <w:numFmt w:val="bullet"/>
      <w:lvlText w:val="–"/>
      <w:lvlJc w:val="left"/>
      <w:pPr>
        <w:tabs>
          <w:tab w:val="num" w:pos="2804"/>
        </w:tabs>
        <w:ind w:left="2804" w:hanging="360"/>
      </w:pPr>
      <w:rPr>
        <w:rFonts w:ascii="Arial" w:hAnsi="Arial" w:hint="default"/>
      </w:rPr>
    </w:lvl>
    <w:lvl w:ilvl="4" w:tplc="19820782" w:tentative="1">
      <w:start w:val="1"/>
      <w:numFmt w:val="bullet"/>
      <w:lvlText w:val="•"/>
      <w:lvlJc w:val="left"/>
      <w:pPr>
        <w:tabs>
          <w:tab w:val="num" w:pos="3524"/>
        </w:tabs>
        <w:ind w:left="3524" w:hanging="360"/>
      </w:pPr>
      <w:rPr>
        <w:rFonts w:ascii="Arial" w:hAnsi="Arial" w:hint="default"/>
      </w:rPr>
    </w:lvl>
    <w:lvl w:ilvl="5" w:tplc="6E0AF9A4" w:tentative="1">
      <w:start w:val="1"/>
      <w:numFmt w:val="bullet"/>
      <w:lvlText w:val="•"/>
      <w:lvlJc w:val="left"/>
      <w:pPr>
        <w:tabs>
          <w:tab w:val="num" w:pos="4244"/>
        </w:tabs>
        <w:ind w:left="4244" w:hanging="360"/>
      </w:pPr>
      <w:rPr>
        <w:rFonts w:ascii="Arial" w:hAnsi="Arial" w:hint="default"/>
      </w:rPr>
    </w:lvl>
    <w:lvl w:ilvl="6" w:tplc="AFFE0E32" w:tentative="1">
      <w:start w:val="1"/>
      <w:numFmt w:val="bullet"/>
      <w:lvlText w:val="•"/>
      <w:lvlJc w:val="left"/>
      <w:pPr>
        <w:tabs>
          <w:tab w:val="num" w:pos="4964"/>
        </w:tabs>
        <w:ind w:left="4964" w:hanging="360"/>
      </w:pPr>
      <w:rPr>
        <w:rFonts w:ascii="Arial" w:hAnsi="Arial" w:hint="default"/>
      </w:rPr>
    </w:lvl>
    <w:lvl w:ilvl="7" w:tplc="EDD22F9E" w:tentative="1">
      <w:start w:val="1"/>
      <w:numFmt w:val="bullet"/>
      <w:lvlText w:val="•"/>
      <w:lvlJc w:val="left"/>
      <w:pPr>
        <w:tabs>
          <w:tab w:val="num" w:pos="5684"/>
        </w:tabs>
        <w:ind w:left="5684" w:hanging="360"/>
      </w:pPr>
      <w:rPr>
        <w:rFonts w:ascii="Arial" w:hAnsi="Arial" w:hint="default"/>
      </w:rPr>
    </w:lvl>
    <w:lvl w:ilvl="8" w:tplc="3AAADAE2" w:tentative="1">
      <w:start w:val="1"/>
      <w:numFmt w:val="bullet"/>
      <w:lvlText w:val="•"/>
      <w:lvlJc w:val="left"/>
      <w:pPr>
        <w:tabs>
          <w:tab w:val="num" w:pos="6404"/>
        </w:tabs>
        <w:ind w:left="6404" w:hanging="360"/>
      </w:pPr>
      <w:rPr>
        <w:rFonts w:ascii="Arial" w:hAnsi="Arial" w:hint="default"/>
      </w:rPr>
    </w:lvl>
  </w:abstractNum>
  <w:abstractNum w:abstractNumId="19" w15:restartNumberingAfterBreak="0">
    <w:nsid w:val="37393BD0"/>
    <w:multiLevelType w:val="hybridMultilevel"/>
    <w:tmpl w:val="77C2AA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A3A07E0"/>
    <w:multiLevelType w:val="hybridMultilevel"/>
    <w:tmpl w:val="A356B1A2"/>
    <w:lvl w:ilvl="0" w:tplc="084ED936">
      <w:start w:val="1"/>
      <w:numFmt w:val="bullet"/>
      <w:lvlText w:val="•"/>
      <w:lvlJc w:val="left"/>
      <w:pPr>
        <w:tabs>
          <w:tab w:val="num" w:pos="720"/>
        </w:tabs>
        <w:ind w:left="720" w:hanging="360"/>
      </w:pPr>
      <w:rPr>
        <w:rFonts w:ascii="Arial" w:hAnsi="Arial" w:hint="default"/>
      </w:rPr>
    </w:lvl>
    <w:lvl w:ilvl="1" w:tplc="9BAEF7C2">
      <w:numFmt w:val="bullet"/>
      <w:lvlText w:val="–"/>
      <w:lvlJc w:val="left"/>
      <w:pPr>
        <w:tabs>
          <w:tab w:val="num" w:pos="1440"/>
        </w:tabs>
        <w:ind w:left="1440" w:hanging="360"/>
      </w:pPr>
      <w:rPr>
        <w:rFonts w:ascii="Arial" w:hAnsi="Arial" w:hint="default"/>
      </w:rPr>
    </w:lvl>
    <w:lvl w:ilvl="2" w:tplc="50BEDD36">
      <w:numFmt w:val="bullet"/>
      <w:lvlText w:val="•"/>
      <w:lvlJc w:val="left"/>
      <w:pPr>
        <w:tabs>
          <w:tab w:val="num" w:pos="2160"/>
        </w:tabs>
        <w:ind w:left="2160" w:hanging="360"/>
      </w:pPr>
      <w:rPr>
        <w:rFonts w:ascii="Arial" w:hAnsi="Arial" w:hint="default"/>
      </w:rPr>
    </w:lvl>
    <w:lvl w:ilvl="3" w:tplc="DC34729C">
      <w:numFmt w:val="bullet"/>
      <w:lvlText w:val="–"/>
      <w:lvlJc w:val="left"/>
      <w:pPr>
        <w:tabs>
          <w:tab w:val="num" w:pos="2880"/>
        </w:tabs>
        <w:ind w:left="2880" w:hanging="360"/>
      </w:pPr>
      <w:rPr>
        <w:rFonts w:ascii="Arial" w:hAnsi="Arial" w:hint="default"/>
      </w:rPr>
    </w:lvl>
    <w:lvl w:ilvl="4" w:tplc="38CC5274" w:tentative="1">
      <w:start w:val="1"/>
      <w:numFmt w:val="bullet"/>
      <w:lvlText w:val="•"/>
      <w:lvlJc w:val="left"/>
      <w:pPr>
        <w:tabs>
          <w:tab w:val="num" w:pos="3600"/>
        </w:tabs>
        <w:ind w:left="3600" w:hanging="360"/>
      </w:pPr>
      <w:rPr>
        <w:rFonts w:ascii="Arial" w:hAnsi="Arial" w:hint="default"/>
      </w:rPr>
    </w:lvl>
    <w:lvl w:ilvl="5" w:tplc="A4FE42BC" w:tentative="1">
      <w:start w:val="1"/>
      <w:numFmt w:val="bullet"/>
      <w:lvlText w:val="•"/>
      <w:lvlJc w:val="left"/>
      <w:pPr>
        <w:tabs>
          <w:tab w:val="num" w:pos="4320"/>
        </w:tabs>
        <w:ind w:left="4320" w:hanging="360"/>
      </w:pPr>
      <w:rPr>
        <w:rFonts w:ascii="Arial" w:hAnsi="Arial" w:hint="default"/>
      </w:rPr>
    </w:lvl>
    <w:lvl w:ilvl="6" w:tplc="8B4AF90E" w:tentative="1">
      <w:start w:val="1"/>
      <w:numFmt w:val="bullet"/>
      <w:lvlText w:val="•"/>
      <w:lvlJc w:val="left"/>
      <w:pPr>
        <w:tabs>
          <w:tab w:val="num" w:pos="5040"/>
        </w:tabs>
        <w:ind w:left="5040" w:hanging="360"/>
      </w:pPr>
      <w:rPr>
        <w:rFonts w:ascii="Arial" w:hAnsi="Arial" w:hint="default"/>
      </w:rPr>
    </w:lvl>
    <w:lvl w:ilvl="7" w:tplc="1E54FAF6" w:tentative="1">
      <w:start w:val="1"/>
      <w:numFmt w:val="bullet"/>
      <w:lvlText w:val="•"/>
      <w:lvlJc w:val="left"/>
      <w:pPr>
        <w:tabs>
          <w:tab w:val="num" w:pos="5760"/>
        </w:tabs>
        <w:ind w:left="5760" w:hanging="360"/>
      </w:pPr>
      <w:rPr>
        <w:rFonts w:ascii="Arial" w:hAnsi="Arial" w:hint="default"/>
      </w:rPr>
    </w:lvl>
    <w:lvl w:ilvl="8" w:tplc="41A85266"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3A562AB2"/>
    <w:multiLevelType w:val="hybridMultilevel"/>
    <w:tmpl w:val="81A293B2"/>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2" w15:restartNumberingAfterBreak="0">
    <w:nsid w:val="3A8077D5"/>
    <w:multiLevelType w:val="hybridMultilevel"/>
    <w:tmpl w:val="135E6F28"/>
    <w:lvl w:ilvl="0" w:tplc="E9D42434">
      <w:start w:val="1"/>
      <w:numFmt w:val="bullet"/>
      <w:lvlText w:val="•"/>
      <w:lvlJc w:val="left"/>
      <w:pPr>
        <w:tabs>
          <w:tab w:val="num" w:pos="720"/>
        </w:tabs>
        <w:ind w:left="720" w:hanging="360"/>
      </w:pPr>
      <w:rPr>
        <w:rFonts w:ascii="Arial" w:hAnsi="Arial" w:hint="default"/>
      </w:rPr>
    </w:lvl>
    <w:lvl w:ilvl="1" w:tplc="39EC65F4">
      <w:numFmt w:val="bullet"/>
      <w:lvlText w:val="–"/>
      <w:lvlJc w:val="left"/>
      <w:pPr>
        <w:tabs>
          <w:tab w:val="num" w:pos="1440"/>
        </w:tabs>
        <w:ind w:left="1440" w:hanging="360"/>
      </w:pPr>
      <w:rPr>
        <w:rFonts w:ascii="Arial" w:hAnsi="Arial" w:hint="default"/>
      </w:rPr>
    </w:lvl>
    <w:lvl w:ilvl="2" w:tplc="ABC056F2">
      <w:numFmt w:val="bullet"/>
      <w:lvlText w:val="•"/>
      <w:lvlJc w:val="left"/>
      <w:pPr>
        <w:tabs>
          <w:tab w:val="num" w:pos="2160"/>
        </w:tabs>
        <w:ind w:left="2160" w:hanging="360"/>
      </w:pPr>
      <w:rPr>
        <w:rFonts w:ascii="Arial" w:hAnsi="Arial" w:hint="default"/>
      </w:rPr>
    </w:lvl>
    <w:lvl w:ilvl="3" w:tplc="E2FC6D0A">
      <w:numFmt w:val="bullet"/>
      <w:lvlText w:val="•"/>
      <w:lvlJc w:val="left"/>
      <w:pPr>
        <w:tabs>
          <w:tab w:val="num" w:pos="2880"/>
        </w:tabs>
        <w:ind w:left="2880" w:hanging="360"/>
      </w:pPr>
      <w:rPr>
        <w:rFonts w:ascii="Arial" w:hAnsi="Arial" w:hint="default"/>
      </w:rPr>
    </w:lvl>
    <w:lvl w:ilvl="4" w:tplc="7EE23F3A" w:tentative="1">
      <w:start w:val="1"/>
      <w:numFmt w:val="bullet"/>
      <w:lvlText w:val="•"/>
      <w:lvlJc w:val="left"/>
      <w:pPr>
        <w:tabs>
          <w:tab w:val="num" w:pos="3600"/>
        </w:tabs>
        <w:ind w:left="3600" w:hanging="360"/>
      </w:pPr>
      <w:rPr>
        <w:rFonts w:ascii="Arial" w:hAnsi="Arial" w:hint="default"/>
      </w:rPr>
    </w:lvl>
    <w:lvl w:ilvl="5" w:tplc="F2EA7BF8" w:tentative="1">
      <w:start w:val="1"/>
      <w:numFmt w:val="bullet"/>
      <w:lvlText w:val="•"/>
      <w:lvlJc w:val="left"/>
      <w:pPr>
        <w:tabs>
          <w:tab w:val="num" w:pos="4320"/>
        </w:tabs>
        <w:ind w:left="4320" w:hanging="360"/>
      </w:pPr>
      <w:rPr>
        <w:rFonts w:ascii="Arial" w:hAnsi="Arial" w:hint="default"/>
      </w:rPr>
    </w:lvl>
    <w:lvl w:ilvl="6" w:tplc="6498A424" w:tentative="1">
      <w:start w:val="1"/>
      <w:numFmt w:val="bullet"/>
      <w:lvlText w:val="•"/>
      <w:lvlJc w:val="left"/>
      <w:pPr>
        <w:tabs>
          <w:tab w:val="num" w:pos="5040"/>
        </w:tabs>
        <w:ind w:left="5040" w:hanging="360"/>
      </w:pPr>
      <w:rPr>
        <w:rFonts w:ascii="Arial" w:hAnsi="Arial" w:hint="default"/>
      </w:rPr>
    </w:lvl>
    <w:lvl w:ilvl="7" w:tplc="73D42ED6" w:tentative="1">
      <w:start w:val="1"/>
      <w:numFmt w:val="bullet"/>
      <w:lvlText w:val="•"/>
      <w:lvlJc w:val="left"/>
      <w:pPr>
        <w:tabs>
          <w:tab w:val="num" w:pos="5760"/>
        </w:tabs>
        <w:ind w:left="5760" w:hanging="360"/>
      </w:pPr>
      <w:rPr>
        <w:rFonts w:ascii="Arial" w:hAnsi="Arial" w:hint="default"/>
      </w:rPr>
    </w:lvl>
    <w:lvl w:ilvl="8" w:tplc="2B969CEC"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3BD10AEE"/>
    <w:multiLevelType w:val="hybridMultilevel"/>
    <w:tmpl w:val="1C42826E"/>
    <w:lvl w:ilvl="0" w:tplc="1772C8E2">
      <w:start w:val="1"/>
      <w:numFmt w:val="bullet"/>
      <w:lvlText w:val="•"/>
      <w:lvlJc w:val="left"/>
      <w:pPr>
        <w:tabs>
          <w:tab w:val="num" w:pos="720"/>
        </w:tabs>
        <w:ind w:left="720" w:hanging="360"/>
      </w:pPr>
      <w:rPr>
        <w:rFonts w:ascii="Arial" w:hAnsi="Arial" w:hint="default"/>
      </w:rPr>
    </w:lvl>
    <w:lvl w:ilvl="1" w:tplc="39D64A30" w:tentative="1">
      <w:start w:val="1"/>
      <w:numFmt w:val="bullet"/>
      <w:lvlText w:val="•"/>
      <w:lvlJc w:val="left"/>
      <w:pPr>
        <w:tabs>
          <w:tab w:val="num" w:pos="1440"/>
        </w:tabs>
        <w:ind w:left="1440" w:hanging="360"/>
      </w:pPr>
      <w:rPr>
        <w:rFonts w:ascii="Arial" w:hAnsi="Arial" w:hint="default"/>
      </w:rPr>
    </w:lvl>
    <w:lvl w:ilvl="2" w:tplc="A12A4466">
      <w:start w:val="1"/>
      <w:numFmt w:val="bullet"/>
      <w:lvlText w:val="•"/>
      <w:lvlJc w:val="left"/>
      <w:pPr>
        <w:tabs>
          <w:tab w:val="num" w:pos="2160"/>
        </w:tabs>
        <w:ind w:left="2160" w:hanging="360"/>
      </w:pPr>
      <w:rPr>
        <w:rFonts w:ascii="Arial" w:hAnsi="Arial" w:hint="default"/>
      </w:rPr>
    </w:lvl>
    <w:lvl w:ilvl="3" w:tplc="81B2F364">
      <w:numFmt w:val="bullet"/>
      <w:lvlText w:val="–"/>
      <w:lvlJc w:val="left"/>
      <w:pPr>
        <w:tabs>
          <w:tab w:val="num" w:pos="2880"/>
        </w:tabs>
        <w:ind w:left="2880" w:hanging="360"/>
      </w:pPr>
      <w:rPr>
        <w:rFonts w:ascii="Arial" w:hAnsi="Arial" w:hint="default"/>
      </w:rPr>
    </w:lvl>
    <w:lvl w:ilvl="4" w:tplc="EE12E3E0" w:tentative="1">
      <w:start w:val="1"/>
      <w:numFmt w:val="bullet"/>
      <w:lvlText w:val="•"/>
      <w:lvlJc w:val="left"/>
      <w:pPr>
        <w:tabs>
          <w:tab w:val="num" w:pos="3600"/>
        </w:tabs>
        <w:ind w:left="3600" w:hanging="360"/>
      </w:pPr>
      <w:rPr>
        <w:rFonts w:ascii="Arial" w:hAnsi="Arial" w:hint="default"/>
      </w:rPr>
    </w:lvl>
    <w:lvl w:ilvl="5" w:tplc="C52CBBD4" w:tentative="1">
      <w:start w:val="1"/>
      <w:numFmt w:val="bullet"/>
      <w:lvlText w:val="•"/>
      <w:lvlJc w:val="left"/>
      <w:pPr>
        <w:tabs>
          <w:tab w:val="num" w:pos="4320"/>
        </w:tabs>
        <w:ind w:left="4320" w:hanging="360"/>
      </w:pPr>
      <w:rPr>
        <w:rFonts w:ascii="Arial" w:hAnsi="Arial" w:hint="default"/>
      </w:rPr>
    </w:lvl>
    <w:lvl w:ilvl="6" w:tplc="2E84DD00" w:tentative="1">
      <w:start w:val="1"/>
      <w:numFmt w:val="bullet"/>
      <w:lvlText w:val="•"/>
      <w:lvlJc w:val="left"/>
      <w:pPr>
        <w:tabs>
          <w:tab w:val="num" w:pos="5040"/>
        </w:tabs>
        <w:ind w:left="5040" w:hanging="360"/>
      </w:pPr>
      <w:rPr>
        <w:rFonts w:ascii="Arial" w:hAnsi="Arial" w:hint="default"/>
      </w:rPr>
    </w:lvl>
    <w:lvl w:ilvl="7" w:tplc="CA1AEF66" w:tentative="1">
      <w:start w:val="1"/>
      <w:numFmt w:val="bullet"/>
      <w:lvlText w:val="•"/>
      <w:lvlJc w:val="left"/>
      <w:pPr>
        <w:tabs>
          <w:tab w:val="num" w:pos="5760"/>
        </w:tabs>
        <w:ind w:left="5760" w:hanging="360"/>
      </w:pPr>
      <w:rPr>
        <w:rFonts w:ascii="Arial" w:hAnsi="Arial" w:hint="default"/>
      </w:rPr>
    </w:lvl>
    <w:lvl w:ilvl="8" w:tplc="CE9A63D4"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44B233AA"/>
    <w:multiLevelType w:val="hybridMultilevel"/>
    <w:tmpl w:val="623CF232"/>
    <w:lvl w:ilvl="0" w:tplc="0D2EDFE2">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5" w15:restartNumberingAfterBreak="0">
    <w:nsid w:val="58B73482"/>
    <w:multiLevelType w:val="hybridMultilevel"/>
    <w:tmpl w:val="C8AE5228"/>
    <w:lvl w:ilvl="0" w:tplc="CA5A8474">
      <w:numFmt w:val="bullet"/>
      <w:lvlText w:val="–"/>
      <w:lvlJc w:val="left"/>
      <w:pPr>
        <w:ind w:left="936" w:hanging="360"/>
      </w:pPr>
      <w:rPr>
        <w:rFonts w:ascii="Arial" w:hAnsi="Aria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6" w15:restartNumberingAfterBreak="0">
    <w:nsid w:val="5A7F7C2C"/>
    <w:multiLevelType w:val="hybridMultilevel"/>
    <w:tmpl w:val="F66AC134"/>
    <w:lvl w:ilvl="0" w:tplc="04090009">
      <w:start w:val="1"/>
      <w:numFmt w:val="bullet"/>
      <w:lvlText w:val=""/>
      <w:lvlJc w:val="left"/>
      <w:pPr>
        <w:ind w:left="1789" w:hanging="420"/>
      </w:pPr>
      <w:rPr>
        <w:rFonts w:ascii="Wingdings" w:hAnsi="Wingdings" w:hint="default"/>
      </w:rPr>
    </w:lvl>
    <w:lvl w:ilvl="1" w:tplc="04090003" w:tentative="1">
      <w:start w:val="1"/>
      <w:numFmt w:val="bullet"/>
      <w:lvlText w:val=""/>
      <w:lvlJc w:val="left"/>
      <w:pPr>
        <w:ind w:left="2209" w:hanging="420"/>
      </w:pPr>
      <w:rPr>
        <w:rFonts w:ascii="Wingdings" w:hAnsi="Wingdings" w:hint="default"/>
      </w:rPr>
    </w:lvl>
    <w:lvl w:ilvl="2" w:tplc="04090005" w:tentative="1">
      <w:start w:val="1"/>
      <w:numFmt w:val="bullet"/>
      <w:lvlText w:val=""/>
      <w:lvlJc w:val="left"/>
      <w:pPr>
        <w:ind w:left="2629" w:hanging="420"/>
      </w:pPr>
      <w:rPr>
        <w:rFonts w:ascii="Wingdings" w:hAnsi="Wingdings" w:hint="default"/>
      </w:rPr>
    </w:lvl>
    <w:lvl w:ilvl="3" w:tplc="04090001" w:tentative="1">
      <w:start w:val="1"/>
      <w:numFmt w:val="bullet"/>
      <w:lvlText w:val=""/>
      <w:lvlJc w:val="left"/>
      <w:pPr>
        <w:ind w:left="3049" w:hanging="420"/>
      </w:pPr>
      <w:rPr>
        <w:rFonts w:ascii="Wingdings" w:hAnsi="Wingdings" w:hint="default"/>
      </w:rPr>
    </w:lvl>
    <w:lvl w:ilvl="4" w:tplc="04090003" w:tentative="1">
      <w:start w:val="1"/>
      <w:numFmt w:val="bullet"/>
      <w:lvlText w:val=""/>
      <w:lvlJc w:val="left"/>
      <w:pPr>
        <w:ind w:left="3469" w:hanging="420"/>
      </w:pPr>
      <w:rPr>
        <w:rFonts w:ascii="Wingdings" w:hAnsi="Wingdings" w:hint="default"/>
      </w:rPr>
    </w:lvl>
    <w:lvl w:ilvl="5" w:tplc="04090005" w:tentative="1">
      <w:start w:val="1"/>
      <w:numFmt w:val="bullet"/>
      <w:lvlText w:val=""/>
      <w:lvlJc w:val="left"/>
      <w:pPr>
        <w:ind w:left="3889" w:hanging="420"/>
      </w:pPr>
      <w:rPr>
        <w:rFonts w:ascii="Wingdings" w:hAnsi="Wingdings" w:hint="default"/>
      </w:rPr>
    </w:lvl>
    <w:lvl w:ilvl="6" w:tplc="04090001" w:tentative="1">
      <w:start w:val="1"/>
      <w:numFmt w:val="bullet"/>
      <w:lvlText w:val=""/>
      <w:lvlJc w:val="left"/>
      <w:pPr>
        <w:ind w:left="4309" w:hanging="420"/>
      </w:pPr>
      <w:rPr>
        <w:rFonts w:ascii="Wingdings" w:hAnsi="Wingdings" w:hint="default"/>
      </w:rPr>
    </w:lvl>
    <w:lvl w:ilvl="7" w:tplc="04090003" w:tentative="1">
      <w:start w:val="1"/>
      <w:numFmt w:val="bullet"/>
      <w:lvlText w:val=""/>
      <w:lvlJc w:val="left"/>
      <w:pPr>
        <w:ind w:left="4729" w:hanging="420"/>
      </w:pPr>
      <w:rPr>
        <w:rFonts w:ascii="Wingdings" w:hAnsi="Wingdings" w:hint="default"/>
      </w:rPr>
    </w:lvl>
    <w:lvl w:ilvl="8" w:tplc="04090005" w:tentative="1">
      <w:start w:val="1"/>
      <w:numFmt w:val="bullet"/>
      <w:lvlText w:val=""/>
      <w:lvlJc w:val="left"/>
      <w:pPr>
        <w:ind w:left="5149" w:hanging="420"/>
      </w:pPr>
      <w:rPr>
        <w:rFonts w:ascii="Wingdings" w:hAnsi="Wingdings" w:hint="default"/>
      </w:rPr>
    </w:lvl>
  </w:abstractNum>
  <w:abstractNum w:abstractNumId="27" w15:restartNumberingAfterBreak="0">
    <w:nsid w:val="5E413967"/>
    <w:multiLevelType w:val="multilevel"/>
    <w:tmpl w:val="5E413967"/>
    <w:lvl w:ilvl="0">
      <w:start w:val="1"/>
      <w:numFmt w:val="bullet"/>
      <w:lvlText w:val=""/>
      <w:lvlJc w:val="left"/>
      <w:pPr>
        <w:ind w:left="1441" w:hanging="420"/>
      </w:pPr>
      <w:rPr>
        <w:rFonts w:ascii="Wingdings" w:hAnsi="Wingdings" w:hint="default"/>
      </w:rPr>
    </w:lvl>
    <w:lvl w:ilvl="1">
      <w:start w:val="1"/>
      <w:numFmt w:val="bullet"/>
      <w:lvlText w:val=""/>
      <w:lvlJc w:val="left"/>
      <w:pPr>
        <w:ind w:left="1861" w:hanging="420"/>
      </w:pPr>
      <w:rPr>
        <w:rFonts w:ascii="Wingdings" w:hAnsi="Wingdings" w:hint="default"/>
      </w:rPr>
    </w:lvl>
    <w:lvl w:ilvl="2">
      <w:start w:val="1"/>
      <w:numFmt w:val="bullet"/>
      <w:lvlText w:val=""/>
      <w:lvlJc w:val="left"/>
      <w:pPr>
        <w:ind w:left="2281" w:hanging="420"/>
      </w:pPr>
      <w:rPr>
        <w:rFonts w:ascii="Wingdings" w:hAnsi="Wingdings" w:hint="default"/>
      </w:rPr>
    </w:lvl>
    <w:lvl w:ilvl="3">
      <w:start w:val="1"/>
      <w:numFmt w:val="bullet"/>
      <w:lvlText w:val=""/>
      <w:lvlJc w:val="left"/>
      <w:pPr>
        <w:ind w:left="2701" w:hanging="420"/>
      </w:pPr>
      <w:rPr>
        <w:rFonts w:ascii="Wingdings" w:hAnsi="Wingdings" w:hint="default"/>
      </w:rPr>
    </w:lvl>
    <w:lvl w:ilvl="4">
      <w:start w:val="1"/>
      <w:numFmt w:val="bullet"/>
      <w:lvlText w:val=""/>
      <w:lvlJc w:val="left"/>
      <w:pPr>
        <w:ind w:left="3121" w:hanging="420"/>
      </w:pPr>
      <w:rPr>
        <w:rFonts w:ascii="Wingdings" w:hAnsi="Wingdings" w:hint="default"/>
      </w:rPr>
    </w:lvl>
    <w:lvl w:ilvl="5">
      <w:start w:val="1"/>
      <w:numFmt w:val="bullet"/>
      <w:lvlText w:val=""/>
      <w:lvlJc w:val="left"/>
      <w:pPr>
        <w:ind w:left="3541" w:hanging="420"/>
      </w:pPr>
      <w:rPr>
        <w:rFonts w:ascii="Wingdings" w:hAnsi="Wingdings" w:hint="default"/>
      </w:rPr>
    </w:lvl>
    <w:lvl w:ilvl="6">
      <w:start w:val="1"/>
      <w:numFmt w:val="bullet"/>
      <w:lvlText w:val=""/>
      <w:lvlJc w:val="left"/>
      <w:pPr>
        <w:ind w:left="3961" w:hanging="420"/>
      </w:pPr>
      <w:rPr>
        <w:rFonts w:ascii="Wingdings" w:hAnsi="Wingdings" w:hint="default"/>
      </w:rPr>
    </w:lvl>
    <w:lvl w:ilvl="7">
      <w:start w:val="1"/>
      <w:numFmt w:val="bullet"/>
      <w:lvlText w:val=""/>
      <w:lvlJc w:val="left"/>
      <w:pPr>
        <w:ind w:left="4381" w:hanging="420"/>
      </w:pPr>
      <w:rPr>
        <w:rFonts w:ascii="Wingdings" w:hAnsi="Wingdings" w:hint="default"/>
      </w:rPr>
    </w:lvl>
    <w:lvl w:ilvl="8">
      <w:start w:val="1"/>
      <w:numFmt w:val="bullet"/>
      <w:lvlText w:val=""/>
      <w:lvlJc w:val="left"/>
      <w:pPr>
        <w:ind w:left="4801" w:hanging="420"/>
      </w:pPr>
      <w:rPr>
        <w:rFonts w:ascii="Wingdings" w:hAnsi="Wingdings" w:hint="default"/>
      </w:rPr>
    </w:lvl>
  </w:abstractNum>
  <w:abstractNum w:abstractNumId="28" w15:restartNumberingAfterBreak="0">
    <w:nsid w:val="65331C73"/>
    <w:multiLevelType w:val="hybridMultilevel"/>
    <w:tmpl w:val="1FAAFC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5C20D67"/>
    <w:multiLevelType w:val="hybridMultilevel"/>
    <w:tmpl w:val="AF3ADB08"/>
    <w:lvl w:ilvl="0" w:tplc="72D4C1F0">
      <w:start w:val="1"/>
      <w:numFmt w:val="bullet"/>
      <w:lvlText w:val="•"/>
      <w:lvlJc w:val="left"/>
      <w:pPr>
        <w:tabs>
          <w:tab w:val="num" w:pos="720"/>
        </w:tabs>
        <w:ind w:left="720" w:hanging="360"/>
      </w:pPr>
      <w:rPr>
        <w:rFonts w:ascii="Arial" w:hAnsi="Arial" w:hint="default"/>
      </w:rPr>
    </w:lvl>
    <w:lvl w:ilvl="1" w:tplc="991A137A">
      <w:numFmt w:val="bullet"/>
      <w:lvlText w:val="–"/>
      <w:lvlJc w:val="left"/>
      <w:pPr>
        <w:tabs>
          <w:tab w:val="num" w:pos="1440"/>
        </w:tabs>
        <w:ind w:left="1440" w:hanging="360"/>
      </w:pPr>
      <w:rPr>
        <w:rFonts w:ascii="Arial" w:hAnsi="Arial" w:hint="default"/>
      </w:rPr>
    </w:lvl>
    <w:lvl w:ilvl="2" w:tplc="7296570A">
      <w:numFmt w:val="bullet"/>
      <w:lvlText w:val="•"/>
      <w:lvlJc w:val="left"/>
      <w:pPr>
        <w:tabs>
          <w:tab w:val="num" w:pos="2160"/>
        </w:tabs>
        <w:ind w:left="2160" w:hanging="360"/>
      </w:pPr>
      <w:rPr>
        <w:rFonts w:ascii="Arial" w:hAnsi="Arial" w:hint="default"/>
      </w:rPr>
    </w:lvl>
    <w:lvl w:ilvl="3" w:tplc="B674F384" w:tentative="1">
      <w:start w:val="1"/>
      <w:numFmt w:val="bullet"/>
      <w:lvlText w:val="•"/>
      <w:lvlJc w:val="left"/>
      <w:pPr>
        <w:tabs>
          <w:tab w:val="num" w:pos="2880"/>
        </w:tabs>
        <w:ind w:left="2880" w:hanging="360"/>
      </w:pPr>
      <w:rPr>
        <w:rFonts w:ascii="Arial" w:hAnsi="Arial" w:hint="default"/>
      </w:rPr>
    </w:lvl>
    <w:lvl w:ilvl="4" w:tplc="D6D680C0" w:tentative="1">
      <w:start w:val="1"/>
      <w:numFmt w:val="bullet"/>
      <w:lvlText w:val="•"/>
      <w:lvlJc w:val="left"/>
      <w:pPr>
        <w:tabs>
          <w:tab w:val="num" w:pos="3600"/>
        </w:tabs>
        <w:ind w:left="3600" w:hanging="360"/>
      </w:pPr>
      <w:rPr>
        <w:rFonts w:ascii="Arial" w:hAnsi="Arial" w:hint="default"/>
      </w:rPr>
    </w:lvl>
    <w:lvl w:ilvl="5" w:tplc="ADBEDF00" w:tentative="1">
      <w:start w:val="1"/>
      <w:numFmt w:val="bullet"/>
      <w:lvlText w:val="•"/>
      <w:lvlJc w:val="left"/>
      <w:pPr>
        <w:tabs>
          <w:tab w:val="num" w:pos="4320"/>
        </w:tabs>
        <w:ind w:left="4320" w:hanging="360"/>
      </w:pPr>
      <w:rPr>
        <w:rFonts w:ascii="Arial" w:hAnsi="Arial" w:hint="default"/>
      </w:rPr>
    </w:lvl>
    <w:lvl w:ilvl="6" w:tplc="822A0A18" w:tentative="1">
      <w:start w:val="1"/>
      <w:numFmt w:val="bullet"/>
      <w:lvlText w:val="•"/>
      <w:lvlJc w:val="left"/>
      <w:pPr>
        <w:tabs>
          <w:tab w:val="num" w:pos="5040"/>
        </w:tabs>
        <w:ind w:left="5040" w:hanging="360"/>
      </w:pPr>
      <w:rPr>
        <w:rFonts w:ascii="Arial" w:hAnsi="Arial" w:hint="default"/>
      </w:rPr>
    </w:lvl>
    <w:lvl w:ilvl="7" w:tplc="9D9A8E78" w:tentative="1">
      <w:start w:val="1"/>
      <w:numFmt w:val="bullet"/>
      <w:lvlText w:val="•"/>
      <w:lvlJc w:val="left"/>
      <w:pPr>
        <w:tabs>
          <w:tab w:val="num" w:pos="5760"/>
        </w:tabs>
        <w:ind w:left="5760" w:hanging="360"/>
      </w:pPr>
      <w:rPr>
        <w:rFonts w:ascii="Arial" w:hAnsi="Arial" w:hint="default"/>
      </w:rPr>
    </w:lvl>
    <w:lvl w:ilvl="8" w:tplc="27462E7E"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6A0B75F5"/>
    <w:multiLevelType w:val="hybridMultilevel"/>
    <w:tmpl w:val="293893E4"/>
    <w:lvl w:ilvl="0" w:tplc="CA5A8474">
      <w:numFmt w:val="bullet"/>
      <w:lvlText w:val="–"/>
      <w:lvlJc w:val="left"/>
      <w:pPr>
        <w:ind w:left="844" w:hanging="360"/>
      </w:pPr>
      <w:rPr>
        <w:rFonts w:ascii="Arial" w:hAnsi="Arial" w:hint="default"/>
      </w:rPr>
    </w:lvl>
    <w:lvl w:ilvl="1" w:tplc="040B0003" w:tentative="1">
      <w:start w:val="1"/>
      <w:numFmt w:val="bullet"/>
      <w:lvlText w:val="o"/>
      <w:lvlJc w:val="left"/>
      <w:pPr>
        <w:ind w:left="1564" w:hanging="360"/>
      </w:pPr>
      <w:rPr>
        <w:rFonts w:ascii="Courier New" w:hAnsi="Courier New" w:cs="Courier New" w:hint="default"/>
      </w:rPr>
    </w:lvl>
    <w:lvl w:ilvl="2" w:tplc="040B0005" w:tentative="1">
      <w:start w:val="1"/>
      <w:numFmt w:val="bullet"/>
      <w:lvlText w:val=""/>
      <w:lvlJc w:val="left"/>
      <w:pPr>
        <w:ind w:left="2284" w:hanging="360"/>
      </w:pPr>
      <w:rPr>
        <w:rFonts w:ascii="Wingdings" w:hAnsi="Wingdings" w:hint="default"/>
      </w:rPr>
    </w:lvl>
    <w:lvl w:ilvl="3" w:tplc="040B0001" w:tentative="1">
      <w:start w:val="1"/>
      <w:numFmt w:val="bullet"/>
      <w:lvlText w:val=""/>
      <w:lvlJc w:val="left"/>
      <w:pPr>
        <w:ind w:left="3004" w:hanging="360"/>
      </w:pPr>
      <w:rPr>
        <w:rFonts w:ascii="Symbol" w:hAnsi="Symbol" w:hint="default"/>
      </w:rPr>
    </w:lvl>
    <w:lvl w:ilvl="4" w:tplc="040B0003" w:tentative="1">
      <w:start w:val="1"/>
      <w:numFmt w:val="bullet"/>
      <w:lvlText w:val="o"/>
      <w:lvlJc w:val="left"/>
      <w:pPr>
        <w:ind w:left="3724" w:hanging="360"/>
      </w:pPr>
      <w:rPr>
        <w:rFonts w:ascii="Courier New" w:hAnsi="Courier New" w:cs="Courier New" w:hint="default"/>
      </w:rPr>
    </w:lvl>
    <w:lvl w:ilvl="5" w:tplc="040B0005" w:tentative="1">
      <w:start w:val="1"/>
      <w:numFmt w:val="bullet"/>
      <w:lvlText w:val=""/>
      <w:lvlJc w:val="left"/>
      <w:pPr>
        <w:ind w:left="4444" w:hanging="360"/>
      </w:pPr>
      <w:rPr>
        <w:rFonts w:ascii="Wingdings" w:hAnsi="Wingdings" w:hint="default"/>
      </w:rPr>
    </w:lvl>
    <w:lvl w:ilvl="6" w:tplc="040B0001" w:tentative="1">
      <w:start w:val="1"/>
      <w:numFmt w:val="bullet"/>
      <w:lvlText w:val=""/>
      <w:lvlJc w:val="left"/>
      <w:pPr>
        <w:ind w:left="5164" w:hanging="360"/>
      </w:pPr>
      <w:rPr>
        <w:rFonts w:ascii="Symbol" w:hAnsi="Symbol" w:hint="default"/>
      </w:rPr>
    </w:lvl>
    <w:lvl w:ilvl="7" w:tplc="040B0003" w:tentative="1">
      <w:start w:val="1"/>
      <w:numFmt w:val="bullet"/>
      <w:lvlText w:val="o"/>
      <w:lvlJc w:val="left"/>
      <w:pPr>
        <w:ind w:left="5884" w:hanging="360"/>
      </w:pPr>
      <w:rPr>
        <w:rFonts w:ascii="Courier New" w:hAnsi="Courier New" w:cs="Courier New" w:hint="default"/>
      </w:rPr>
    </w:lvl>
    <w:lvl w:ilvl="8" w:tplc="040B0005" w:tentative="1">
      <w:start w:val="1"/>
      <w:numFmt w:val="bullet"/>
      <w:lvlText w:val=""/>
      <w:lvlJc w:val="left"/>
      <w:pPr>
        <w:ind w:left="6604" w:hanging="360"/>
      </w:pPr>
      <w:rPr>
        <w:rFonts w:ascii="Wingdings" w:hAnsi="Wingdings" w:hint="default"/>
      </w:rPr>
    </w:lvl>
  </w:abstractNum>
  <w:abstractNum w:abstractNumId="31" w15:restartNumberingAfterBreak="0">
    <w:nsid w:val="7192406C"/>
    <w:multiLevelType w:val="hybridMultilevel"/>
    <w:tmpl w:val="6D1066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ED63612"/>
    <w:multiLevelType w:val="hybridMultilevel"/>
    <w:tmpl w:val="FEFC97E4"/>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651567510">
    <w:abstractNumId w:val="17"/>
  </w:num>
  <w:num w:numId="2" w16cid:durableId="769006857">
    <w:abstractNumId w:val="24"/>
  </w:num>
  <w:num w:numId="3" w16cid:durableId="929241054">
    <w:abstractNumId w:val="7"/>
  </w:num>
  <w:num w:numId="4" w16cid:durableId="1310549210">
    <w:abstractNumId w:val="19"/>
  </w:num>
  <w:num w:numId="5" w16cid:durableId="1046760629">
    <w:abstractNumId w:val="2"/>
  </w:num>
  <w:num w:numId="6" w16cid:durableId="670137360">
    <w:abstractNumId w:val="31"/>
  </w:num>
  <w:num w:numId="7" w16cid:durableId="1547254667">
    <w:abstractNumId w:val="8"/>
  </w:num>
  <w:num w:numId="8" w16cid:durableId="2023706051">
    <w:abstractNumId w:val="12"/>
  </w:num>
  <w:num w:numId="9" w16cid:durableId="1989817810">
    <w:abstractNumId w:val="0"/>
  </w:num>
  <w:num w:numId="10" w16cid:durableId="1229419745">
    <w:abstractNumId w:val="23"/>
  </w:num>
  <w:num w:numId="11" w16cid:durableId="724521955">
    <w:abstractNumId w:val="28"/>
  </w:num>
  <w:num w:numId="12" w16cid:durableId="525993753">
    <w:abstractNumId w:val="18"/>
  </w:num>
  <w:num w:numId="13" w16cid:durableId="1323197600">
    <w:abstractNumId w:val="20"/>
  </w:num>
  <w:num w:numId="14" w16cid:durableId="1426805129">
    <w:abstractNumId w:val="29"/>
  </w:num>
  <w:num w:numId="15" w16cid:durableId="1240746032">
    <w:abstractNumId w:val="22"/>
  </w:num>
  <w:num w:numId="16" w16cid:durableId="45763073">
    <w:abstractNumId w:val="11"/>
  </w:num>
  <w:num w:numId="17" w16cid:durableId="1604876753">
    <w:abstractNumId w:val="5"/>
  </w:num>
  <w:num w:numId="18" w16cid:durableId="802042440">
    <w:abstractNumId w:val="6"/>
  </w:num>
  <w:num w:numId="19" w16cid:durableId="906958056">
    <w:abstractNumId w:val="10"/>
  </w:num>
  <w:num w:numId="20" w16cid:durableId="581647398">
    <w:abstractNumId w:val="32"/>
  </w:num>
  <w:num w:numId="21" w16cid:durableId="1408261440">
    <w:abstractNumId w:val="14"/>
  </w:num>
  <w:num w:numId="22" w16cid:durableId="1360083402">
    <w:abstractNumId w:val="25"/>
  </w:num>
  <w:num w:numId="23" w16cid:durableId="667555930">
    <w:abstractNumId w:val="9"/>
  </w:num>
  <w:num w:numId="24" w16cid:durableId="2058973438">
    <w:abstractNumId w:val="21"/>
  </w:num>
  <w:num w:numId="25" w16cid:durableId="1436243550">
    <w:abstractNumId w:val="13"/>
  </w:num>
  <w:num w:numId="26" w16cid:durableId="3946199">
    <w:abstractNumId w:val="15"/>
  </w:num>
  <w:num w:numId="27" w16cid:durableId="913665364">
    <w:abstractNumId w:val="1"/>
  </w:num>
  <w:num w:numId="28" w16cid:durableId="296956697">
    <w:abstractNumId w:val="16"/>
  </w:num>
  <w:num w:numId="29" w16cid:durableId="2021279130">
    <w:abstractNumId w:val="3"/>
  </w:num>
  <w:num w:numId="30" w16cid:durableId="763838064">
    <w:abstractNumId w:val="27"/>
  </w:num>
  <w:num w:numId="31" w16cid:durableId="180821676">
    <w:abstractNumId w:val="26"/>
  </w:num>
  <w:num w:numId="32" w16cid:durableId="335380265">
    <w:abstractNumId w:val="30"/>
  </w:num>
  <w:num w:numId="33" w16cid:durableId="123424779">
    <w:abstractNumId w:val="4"/>
  </w:num>
  <w:num w:numId="34" w16cid:durableId="2079282161">
    <w:abstractNumId w:val="1"/>
  </w:num>
  <w:num w:numId="35" w16cid:durableId="184978426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defaultTabStop w:val="720"/>
  <w:hyphenationZone w:val="425"/>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933349"/>
    <w:rsid w:val="000152D2"/>
    <w:rsid w:val="000259E7"/>
    <w:rsid w:val="000271F9"/>
    <w:rsid w:val="000273E4"/>
    <w:rsid w:val="000275DD"/>
    <w:rsid w:val="00034993"/>
    <w:rsid w:val="000355F5"/>
    <w:rsid w:val="000416F2"/>
    <w:rsid w:val="00042103"/>
    <w:rsid w:val="00042C0B"/>
    <w:rsid w:val="00043FA9"/>
    <w:rsid w:val="00044ADD"/>
    <w:rsid w:val="000467CD"/>
    <w:rsid w:val="00046A24"/>
    <w:rsid w:val="0005136F"/>
    <w:rsid w:val="0005565B"/>
    <w:rsid w:val="00060164"/>
    <w:rsid w:val="00061A08"/>
    <w:rsid w:val="00061B73"/>
    <w:rsid w:val="0007243E"/>
    <w:rsid w:val="00072782"/>
    <w:rsid w:val="00072DFA"/>
    <w:rsid w:val="00075C68"/>
    <w:rsid w:val="00076EB8"/>
    <w:rsid w:val="00080FB8"/>
    <w:rsid w:val="00081776"/>
    <w:rsid w:val="00083894"/>
    <w:rsid w:val="00083A2B"/>
    <w:rsid w:val="0008549A"/>
    <w:rsid w:val="00086319"/>
    <w:rsid w:val="0008643E"/>
    <w:rsid w:val="00090D61"/>
    <w:rsid w:val="00092E8C"/>
    <w:rsid w:val="0009352A"/>
    <w:rsid w:val="00093994"/>
    <w:rsid w:val="00093F15"/>
    <w:rsid w:val="00095B15"/>
    <w:rsid w:val="000A231E"/>
    <w:rsid w:val="000A2C45"/>
    <w:rsid w:val="000A3FC0"/>
    <w:rsid w:val="000A70CC"/>
    <w:rsid w:val="000B3FEB"/>
    <w:rsid w:val="000B743B"/>
    <w:rsid w:val="000C096E"/>
    <w:rsid w:val="000C324E"/>
    <w:rsid w:val="000C70DA"/>
    <w:rsid w:val="000C7E8F"/>
    <w:rsid w:val="000D0656"/>
    <w:rsid w:val="000D374F"/>
    <w:rsid w:val="000D46C8"/>
    <w:rsid w:val="000D5A89"/>
    <w:rsid w:val="000E331F"/>
    <w:rsid w:val="000E5E7E"/>
    <w:rsid w:val="000F0577"/>
    <w:rsid w:val="000F16C0"/>
    <w:rsid w:val="000F6296"/>
    <w:rsid w:val="00100B53"/>
    <w:rsid w:val="00101133"/>
    <w:rsid w:val="0010174B"/>
    <w:rsid w:val="00101BF6"/>
    <w:rsid w:val="00103109"/>
    <w:rsid w:val="00103488"/>
    <w:rsid w:val="00103B4F"/>
    <w:rsid w:val="001156CC"/>
    <w:rsid w:val="0012136E"/>
    <w:rsid w:val="0012361E"/>
    <w:rsid w:val="00131B4C"/>
    <w:rsid w:val="00135AB0"/>
    <w:rsid w:val="00140CA0"/>
    <w:rsid w:val="00142A44"/>
    <w:rsid w:val="001519E5"/>
    <w:rsid w:val="001519F9"/>
    <w:rsid w:val="00153250"/>
    <w:rsid w:val="00161606"/>
    <w:rsid w:val="00161E77"/>
    <w:rsid w:val="00164BE6"/>
    <w:rsid w:val="00164C75"/>
    <w:rsid w:val="00171EB5"/>
    <w:rsid w:val="0017338B"/>
    <w:rsid w:val="00173AD2"/>
    <w:rsid w:val="00174A0B"/>
    <w:rsid w:val="001750A9"/>
    <w:rsid w:val="00175B27"/>
    <w:rsid w:val="00176AAC"/>
    <w:rsid w:val="00176CB1"/>
    <w:rsid w:val="00182D62"/>
    <w:rsid w:val="001839FC"/>
    <w:rsid w:val="001848A3"/>
    <w:rsid w:val="001920D3"/>
    <w:rsid w:val="00192EBD"/>
    <w:rsid w:val="00193E7A"/>
    <w:rsid w:val="00197887"/>
    <w:rsid w:val="001A0B01"/>
    <w:rsid w:val="001A5187"/>
    <w:rsid w:val="001A6119"/>
    <w:rsid w:val="001B349F"/>
    <w:rsid w:val="001B4039"/>
    <w:rsid w:val="001B721C"/>
    <w:rsid w:val="001C0312"/>
    <w:rsid w:val="001C0B49"/>
    <w:rsid w:val="001D723B"/>
    <w:rsid w:val="001E1407"/>
    <w:rsid w:val="001E1E50"/>
    <w:rsid w:val="001E3424"/>
    <w:rsid w:val="001E40D6"/>
    <w:rsid w:val="001F0CF0"/>
    <w:rsid w:val="001F3227"/>
    <w:rsid w:val="001F64D8"/>
    <w:rsid w:val="001F7C71"/>
    <w:rsid w:val="002003A9"/>
    <w:rsid w:val="00201CCF"/>
    <w:rsid w:val="00204DCB"/>
    <w:rsid w:val="00210944"/>
    <w:rsid w:val="00214C88"/>
    <w:rsid w:val="002209C6"/>
    <w:rsid w:val="00220ECC"/>
    <w:rsid w:val="0023058C"/>
    <w:rsid w:val="00232ED4"/>
    <w:rsid w:val="00233702"/>
    <w:rsid w:val="00233A18"/>
    <w:rsid w:val="00235FBF"/>
    <w:rsid w:val="00235FC9"/>
    <w:rsid w:val="00241885"/>
    <w:rsid w:val="0024626B"/>
    <w:rsid w:val="00246BD5"/>
    <w:rsid w:val="00246FFF"/>
    <w:rsid w:val="00247E0B"/>
    <w:rsid w:val="002559FA"/>
    <w:rsid w:val="0026315B"/>
    <w:rsid w:val="0026597B"/>
    <w:rsid w:val="0027617B"/>
    <w:rsid w:val="00282552"/>
    <w:rsid w:val="00284F74"/>
    <w:rsid w:val="00294C35"/>
    <w:rsid w:val="002A2004"/>
    <w:rsid w:val="002A27D9"/>
    <w:rsid w:val="002A54BF"/>
    <w:rsid w:val="002A5B17"/>
    <w:rsid w:val="002B1ED5"/>
    <w:rsid w:val="002B278E"/>
    <w:rsid w:val="002B2BED"/>
    <w:rsid w:val="002B2F7F"/>
    <w:rsid w:val="002B4281"/>
    <w:rsid w:val="002B5503"/>
    <w:rsid w:val="002B6039"/>
    <w:rsid w:val="002B7B72"/>
    <w:rsid w:val="002C03C0"/>
    <w:rsid w:val="002C255B"/>
    <w:rsid w:val="002C63ED"/>
    <w:rsid w:val="002D2590"/>
    <w:rsid w:val="002D2C2E"/>
    <w:rsid w:val="002D355E"/>
    <w:rsid w:val="002D4361"/>
    <w:rsid w:val="002E0431"/>
    <w:rsid w:val="002E1BF7"/>
    <w:rsid w:val="002E23FF"/>
    <w:rsid w:val="002E3540"/>
    <w:rsid w:val="002E67AA"/>
    <w:rsid w:val="00302817"/>
    <w:rsid w:val="003031D1"/>
    <w:rsid w:val="00304DF5"/>
    <w:rsid w:val="00304E4F"/>
    <w:rsid w:val="003051BE"/>
    <w:rsid w:val="00311155"/>
    <w:rsid w:val="00311980"/>
    <w:rsid w:val="003123E2"/>
    <w:rsid w:val="00316847"/>
    <w:rsid w:val="003177BA"/>
    <w:rsid w:val="00320126"/>
    <w:rsid w:val="003252E9"/>
    <w:rsid w:val="003278CD"/>
    <w:rsid w:val="0033030D"/>
    <w:rsid w:val="00337027"/>
    <w:rsid w:val="00337FB3"/>
    <w:rsid w:val="00343268"/>
    <w:rsid w:val="0034600B"/>
    <w:rsid w:val="0034666E"/>
    <w:rsid w:val="00347C07"/>
    <w:rsid w:val="0035139F"/>
    <w:rsid w:val="003525C5"/>
    <w:rsid w:val="0035265B"/>
    <w:rsid w:val="003533C5"/>
    <w:rsid w:val="0036041A"/>
    <w:rsid w:val="00361A37"/>
    <w:rsid w:val="00363949"/>
    <w:rsid w:val="0037236D"/>
    <w:rsid w:val="00372944"/>
    <w:rsid w:val="00377806"/>
    <w:rsid w:val="00381284"/>
    <w:rsid w:val="00381DDF"/>
    <w:rsid w:val="00387033"/>
    <w:rsid w:val="00391B68"/>
    <w:rsid w:val="00397320"/>
    <w:rsid w:val="00397844"/>
    <w:rsid w:val="003A088B"/>
    <w:rsid w:val="003A15F3"/>
    <w:rsid w:val="003A3B11"/>
    <w:rsid w:val="003B1132"/>
    <w:rsid w:val="003B5679"/>
    <w:rsid w:val="003B7EAC"/>
    <w:rsid w:val="003C3988"/>
    <w:rsid w:val="003C66ED"/>
    <w:rsid w:val="003D4217"/>
    <w:rsid w:val="003D4A51"/>
    <w:rsid w:val="003D7A97"/>
    <w:rsid w:val="003E1F79"/>
    <w:rsid w:val="003E3E92"/>
    <w:rsid w:val="003E4F9A"/>
    <w:rsid w:val="003E607A"/>
    <w:rsid w:val="003E61DA"/>
    <w:rsid w:val="003E64BC"/>
    <w:rsid w:val="003F0339"/>
    <w:rsid w:val="003F14A3"/>
    <w:rsid w:val="003F33EE"/>
    <w:rsid w:val="003F42BD"/>
    <w:rsid w:val="003F4A61"/>
    <w:rsid w:val="003F7C40"/>
    <w:rsid w:val="0040012F"/>
    <w:rsid w:val="00400D8C"/>
    <w:rsid w:val="00401A64"/>
    <w:rsid w:val="00401D99"/>
    <w:rsid w:val="00402FD0"/>
    <w:rsid w:val="00404143"/>
    <w:rsid w:val="00410767"/>
    <w:rsid w:val="004166E5"/>
    <w:rsid w:val="00421FBA"/>
    <w:rsid w:val="004246E1"/>
    <w:rsid w:val="0042549A"/>
    <w:rsid w:val="0042657A"/>
    <w:rsid w:val="004267FD"/>
    <w:rsid w:val="004268E4"/>
    <w:rsid w:val="00427E5B"/>
    <w:rsid w:val="00430354"/>
    <w:rsid w:val="00433705"/>
    <w:rsid w:val="0043388A"/>
    <w:rsid w:val="00435754"/>
    <w:rsid w:val="00435E56"/>
    <w:rsid w:val="004368AA"/>
    <w:rsid w:val="00442396"/>
    <w:rsid w:val="00445EED"/>
    <w:rsid w:val="0044621A"/>
    <w:rsid w:val="00446246"/>
    <w:rsid w:val="004500FA"/>
    <w:rsid w:val="00450EB3"/>
    <w:rsid w:val="00454BAD"/>
    <w:rsid w:val="00457613"/>
    <w:rsid w:val="0046003E"/>
    <w:rsid w:val="00460F40"/>
    <w:rsid w:val="0046451F"/>
    <w:rsid w:val="00464E73"/>
    <w:rsid w:val="004674D5"/>
    <w:rsid w:val="00473E47"/>
    <w:rsid w:val="00475A5D"/>
    <w:rsid w:val="00481ABC"/>
    <w:rsid w:val="0048489E"/>
    <w:rsid w:val="0048669D"/>
    <w:rsid w:val="00487914"/>
    <w:rsid w:val="004925D2"/>
    <w:rsid w:val="0049317A"/>
    <w:rsid w:val="00495169"/>
    <w:rsid w:val="004955AB"/>
    <w:rsid w:val="004A3877"/>
    <w:rsid w:val="004A6E47"/>
    <w:rsid w:val="004B24B8"/>
    <w:rsid w:val="004B714B"/>
    <w:rsid w:val="004C3BE9"/>
    <w:rsid w:val="004D0E73"/>
    <w:rsid w:val="004D209F"/>
    <w:rsid w:val="004D6799"/>
    <w:rsid w:val="004F5F86"/>
    <w:rsid w:val="0050528A"/>
    <w:rsid w:val="00511784"/>
    <w:rsid w:val="00514D93"/>
    <w:rsid w:val="005177E1"/>
    <w:rsid w:val="00521587"/>
    <w:rsid w:val="00524EAA"/>
    <w:rsid w:val="00526848"/>
    <w:rsid w:val="005270E4"/>
    <w:rsid w:val="00530593"/>
    <w:rsid w:val="00530BE3"/>
    <w:rsid w:val="00530CB3"/>
    <w:rsid w:val="005336DE"/>
    <w:rsid w:val="005355CE"/>
    <w:rsid w:val="00537088"/>
    <w:rsid w:val="005372C6"/>
    <w:rsid w:val="00541B3F"/>
    <w:rsid w:val="00541D94"/>
    <w:rsid w:val="005428C1"/>
    <w:rsid w:val="0054465A"/>
    <w:rsid w:val="00547C25"/>
    <w:rsid w:val="005514F1"/>
    <w:rsid w:val="0055271C"/>
    <w:rsid w:val="00556008"/>
    <w:rsid w:val="00557808"/>
    <w:rsid w:val="00563493"/>
    <w:rsid w:val="0056550D"/>
    <w:rsid w:val="0057124A"/>
    <w:rsid w:val="00571DC5"/>
    <w:rsid w:val="0057283B"/>
    <w:rsid w:val="005801B4"/>
    <w:rsid w:val="00580CEE"/>
    <w:rsid w:val="005825AF"/>
    <w:rsid w:val="00586DCD"/>
    <w:rsid w:val="00590912"/>
    <w:rsid w:val="00591B7B"/>
    <w:rsid w:val="00591F66"/>
    <w:rsid w:val="00595378"/>
    <w:rsid w:val="00596657"/>
    <w:rsid w:val="005A2CFC"/>
    <w:rsid w:val="005B2987"/>
    <w:rsid w:val="005B33C9"/>
    <w:rsid w:val="005B3818"/>
    <w:rsid w:val="005B3CF3"/>
    <w:rsid w:val="005B43C1"/>
    <w:rsid w:val="005B6832"/>
    <w:rsid w:val="005B75B0"/>
    <w:rsid w:val="005C0B73"/>
    <w:rsid w:val="005C2702"/>
    <w:rsid w:val="005C326B"/>
    <w:rsid w:val="005C37AF"/>
    <w:rsid w:val="005C730E"/>
    <w:rsid w:val="005C795A"/>
    <w:rsid w:val="005D1F0E"/>
    <w:rsid w:val="005D36E3"/>
    <w:rsid w:val="005D6B01"/>
    <w:rsid w:val="005E0ACE"/>
    <w:rsid w:val="005E0B87"/>
    <w:rsid w:val="005E195E"/>
    <w:rsid w:val="005E6EAE"/>
    <w:rsid w:val="005F7D1F"/>
    <w:rsid w:val="00601D9A"/>
    <w:rsid w:val="0060240B"/>
    <w:rsid w:val="0060382B"/>
    <w:rsid w:val="00604D79"/>
    <w:rsid w:val="0060612D"/>
    <w:rsid w:val="00606265"/>
    <w:rsid w:val="0061105C"/>
    <w:rsid w:val="006119C3"/>
    <w:rsid w:val="00611B76"/>
    <w:rsid w:val="00613223"/>
    <w:rsid w:val="006135A3"/>
    <w:rsid w:val="006159C6"/>
    <w:rsid w:val="00616A82"/>
    <w:rsid w:val="006253CE"/>
    <w:rsid w:val="00631C94"/>
    <w:rsid w:val="00641DFC"/>
    <w:rsid w:val="0064208E"/>
    <w:rsid w:val="006428B9"/>
    <w:rsid w:val="0064463A"/>
    <w:rsid w:val="006467B7"/>
    <w:rsid w:val="006547AF"/>
    <w:rsid w:val="006671DB"/>
    <w:rsid w:val="006704A4"/>
    <w:rsid w:val="00672C7B"/>
    <w:rsid w:val="0067354B"/>
    <w:rsid w:val="00674519"/>
    <w:rsid w:val="0067582F"/>
    <w:rsid w:val="0068021D"/>
    <w:rsid w:val="00683BAD"/>
    <w:rsid w:val="0068481B"/>
    <w:rsid w:val="00692017"/>
    <w:rsid w:val="006925AE"/>
    <w:rsid w:val="006A0D72"/>
    <w:rsid w:val="006A4EC7"/>
    <w:rsid w:val="006B1388"/>
    <w:rsid w:val="006C0212"/>
    <w:rsid w:val="006C1145"/>
    <w:rsid w:val="006C339A"/>
    <w:rsid w:val="006C5E4D"/>
    <w:rsid w:val="006C737C"/>
    <w:rsid w:val="006D03B1"/>
    <w:rsid w:val="006E46D2"/>
    <w:rsid w:val="006F25BF"/>
    <w:rsid w:val="006F3518"/>
    <w:rsid w:val="00705C9D"/>
    <w:rsid w:val="007071D0"/>
    <w:rsid w:val="00710B10"/>
    <w:rsid w:val="00711D9B"/>
    <w:rsid w:val="0072063B"/>
    <w:rsid w:val="00721BF3"/>
    <w:rsid w:val="00722F0E"/>
    <w:rsid w:val="00723824"/>
    <w:rsid w:val="00726023"/>
    <w:rsid w:val="007264D8"/>
    <w:rsid w:val="00726C87"/>
    <w:rsid w:val="007305DF"/>
    <w:rsid w:val="007335C5"/>
    <w:rsid w:val="007363A5"/>
    <w:rsid w:val="00751605"/>
    <w:rsid w:val="007620B1"/>
    <w:rsid w:val="007662ED"/>
    <w:rsid w:val="00767678"/>
    <w:rsid w:val="007726B4"/>
    <w:rsid w:val="00773EE1"/>
    <w:rsid w:val="0077583C"/>
    <w:rsid w:val="00776D03"/>
    <w:rsid w:val="00785ED2"/>
    <w:rsid w:val="00786814"/>
    <w:rsid w:val="00792C0B"/>
    <w:rsid w:val="007935AE"/>
    <w:rsid w:val="00796B18"/>
    <w:rsid w:val="00796CC8"/>
    <w:rsid w:val="007A1CB9"/>
    <w:rsid w:val="007A3DD7"/>
    <w:rsid w:val="007A40C7"/>
    <w:rsid w:val="007B04E3"/>
    <w:rsid w:val="007B15C7"/>
    <w:rsid w:val="007B4A64"/>
    <w:rsid w:val="007B6741"/>
    <w:rsid w:val="007B7E90"/>
    <w:rsid w:val="007C44F3"/>
    <w:rsid w:val="007C74AE"/>
    <w:rsid w:val="007D0A2F"/>
    <w:rsid w:val="007D142B"/>
    <w:rsid w:val="007D150E"/>
    <w:rsid w:val="007D16CE"/>
    <w:rsid w:val="007D1D9E"/>
    <w:rsid w:val="007D1E8B"/>
    <w:rsid w:val="007D30C1"/>
    <w:rsid w:val="007D650B"/>
    <w:rsid w:val="007D6FB1"/>
    <w:rsid w:val="007E44E0"/>
    <w:rsid w:val="007E5C39"/>
    <w:rsid w:val="007E6AB9"/>
    <w:rsid w:val="007F1AE1"/>
    <w:rsid w:val="007F29E1"/>
    <w:rsid w:val="007F43B9"/>
    <w:rsid w:val="007F4571"/>
    <w:rsid w:val="007F5597"/>
    <w:rsid w:val="0080219E"/>
    <w:rsid w:val="008033B9"/>
    <w:rsid w:val="00803D4E"/>
    <w:rsid w:val="00805E83"/>
    <w:rsid w:val="00807F8A"/>
    <w:rsid w:val="00811608"/>
    <w:rsid w:val="0081239F"/>
    <w:rsid w:val="00813A23"/>
    <w:rsid w:val="008171BE"/>
    <w:rsid w:val="00817EDF"/>
    <w:rsid w:val="00825A46"/>
    <w:rsid w:val="0082612D"/>
    <w:rsid w:val="00827A0F"/>
    <w:rsid w:val="008441F0"/>
    <w:rsid w:val="0084448F"/>
    <w:rsid w:val="0084745F"/>
    <w:rsid w:val="0084797F"/>
    <w:rsid w:val="00847F14"/>
    <w:rsid w:val="008504FD"/>
    <w:rsid w:val="008560E3"/>
    <w:rsid w:val="00856388"/>
    <w:rsid w:val="00862C7A"/>
    <w:rsid w:val="008632D3"/>
    <w:rsid w:val="008649F5"/>
    <w:rsid w:val="00865943"/>
    <w:rsid w:val="0086737B"/>
    <w:rsid w:val="00870393"/>
    <w:rsid w:val="00872443"/>
    <w:rsid w:val="00883350"/>
    <w:rsid w:val="00883ED1"/>
    <w:rsid w:val="00884B3E"/>
    <w:rsid w:val="00887BB8"/>
    <w:rsid w:val="008907BE"/>
    <w:rsid w:val="00892D0A"/>
    <w:rsid w:val="008968FD"/>
    <w:rsid w:val="00897A28"/>
    <w:rsid w:val="008A36F9"/>
    <w:rsid w:val="008A3DF9"/>
    <w:rsid w:val="008A631D"/>
    <w:rsid w:val="008A704F"/>
    <w:rsid w:val="008B427B"/>
    <w:rsid w:val="008C21F6"/>
    <w:rsid w:val="008C3DE9"/>
    <w:rsid w:val="008D13A8"/>
    <w:rsid w:val="008D63FF"/>
    <w:rsid w:val="008E09FA"/>
    <w:rsid w:val="008E38D9"/>
    <w:rsid w:val="008E3E55"/>
    <w:rsid w:val="008E465E"/>
    <w:rsid w:val="008E4C8F"/>
    <w:rsid w:val="008F0798"/>
    <w:rsid w:val="008F23FC"/>
    <w:rsid w:val="008F452B"/>
    <w:rsid w:val="008F4895"/>
    <w:rsid w:val="008F75DD"/>
    <w:rsid w:val="00901624"/>
    <w:rsid w:val="00906FD3"/>
    <w:rsid w:val="00912484"/>
    <w:rsid w:val="0091528D"/>
    <w:rsid w:val="00916780"/>
    <w:rsid w:val="00933349"/>
    <w:rsid w:val="00944954"/>
    <w:rsid w:val="00946653"/>
    <w:rsid w:val="00953AED"/>
    <w:rsid w:val="009559AC"/>
    <w:rsid w:val="009716AF"/>
    <w:rsid w:val="0097640D"/>
    <w:rsid w:val="00983378"/>
    <w:rsid w:val="00983E37"/>
    <w:rsid w:val="00986089"/>
    <w:rsid w:val="00992420"/>
    <w:rsid w:val="00992841"/>
    <w:rsid w:val="0099681E"/>
    <w:rsid w:val="009A1C46"/>
    <w:rsid w:val="009A290E"/>
    <w:rsid w:val="009A3564"/>
    <w:rsid w:val="009A51E5"/>
    <w:rsid w:val="009B3BC6"/>
    <w:rsid w:val="009B3F1F"/>
    <w:rsid w:val="009B6B04"/>
    <w:rsid w:val="009B6FA8"/>
    <w:rsid w:val="009C26DE"/>
    <w:rsid w:val="009C403F"/>
    <w:rsid w:val="009D0A4B"/>
    <w:rsid w:val="009E0CED"/>
    <w:rsid w:val="009E2952"/>
    <w:rsid w:val="009E6BC2"/>
    <w:rsid w:val="009E6E95"/>
    <w:rsid w:val="009E75C2"/>
    <w:rsid w:val="009F110D"/>
    <w:rsid w:val="00A00A7A"/>
    <w:rsid w:val="00A00F01"/>
    <w:rsid w:val="00A04E94"/>
    <w:rsid w:val="00A06A82"/>
    <w:rsid w:val="00A10C6A"/>
    <w:rsid w:val="00A26C23"/>
    <w:rsid w:val="00A32612"/>
    <w:rsid w:val="00A33B2B"/>
    <w:rsid w:val="00A33BEA"/>
    <w:rsid w:val="00A36A8F"/>
    <w:rsid w:val="00A407F5"/>
    <w:rsid w:val="00A52B78"/>
    <w:rsid w:val="00A618C3"/>
    <w:rsid w:val="00A66738"/>
    <w:rsid w:val="00A66910"/>
    <w:rsid w:val="00A71232"/>
    <w:rsid w:val="00A721CA"/>
    <w:rsid w:val="00A775EF"/>
    <w:rsid w:val="00A80F89"/>
    <w:rsid w:val="00A8214A"/>
    <w:rsid w:val="00A82D09"/>
    <w:rsid w:val="00A85F77"/>
    <w:rsid w:val="00A86A97"/>
    <w:rsid w:val="00A86D34"/>
    <w:rsid w:val="00A87B7A"/>
    <w:rsid w:val="00A9409E"/>
    <w:rsid w:val="00AA005F"/>
    <w:rsid w:val="00AA06B7"/>
    <w:rsid w:val="00AA0CC6"/>
    <w:rsid w:val="00AA15DF"/>
    <w:rsid w:val="00AA7560"/>
    <w:rsid w:val="00AB2705"/>
    <w:rsid w:val="00AB34DB"/>
    <w:rsid w:val="00AB5E2B"/>
    <w:rsid w:val="00AC18BF"/>
    <w:rsid w:val="00AC1CF4"/>
    <w:rsid w:val="00AC50BF"/>
    <w:rsid w:val="00AC64F8"/>
    <w:rsid w:val="00AD0C48"/>
    <w:rsid w:val="00AD2DDB"/>
    <w:rsid w:val="00AD5270"/>
    <w:rsid w:val="00AE31FB"/>
    <w:rsid w:val="00AF0617"/>
    <w:rsid w:val="00AF43C3"/>
    <w:rsid w:val="00AF5E44"/>
    <w:rsid w:val="00B002AD"/>
    <w:rsid w:val="00B03153"/>
    <w:rsid w:val="00B0415B"/>
    <w:rsid w:val="00B04D3D"/>
    <w:rsid w:val="00B14327"/>
    <w:rsid w:val="00B16D75"/>
    <w:rsid w:val="00B228B3"/>
    <w:rsid w:val="00B32CF3"/>
    <w:rsid w:val="00B32E71"/>
    <w:rsid w:val="00B45297"/>
    <w:rsid w:val="00B46169"/>
    <w:rsid w:val="00B469F0"/>
    <w:rsid w:val="00B570CA"/>
    <w:rsid w:val="00B608B5"/>
    <w:rsid w:val="00B60FA8"/>
    <w:rsid w:val="00B6122C"/>
    <w:rsid w:val="00B62401"/>
    <w:rsid w:val="00B630A6"/>
    <w:rsid w:val="00B66400"/>
    <w:rsid w:val="00B67E06"/>
    <w:rsid w:val="00B70761"/>
    <w:rsid w:val="00B73915"/>
    <w:rsid w:val="00B73A03"/>
    <w:rsid w:val="00B74735"/>
    <w:rsid w:val="00B802FD"/>
    <w:rsid w:val="00B916DF"/>
    <w:rsid w:val="00B917E7"/>
    <w:rsid w:val="00B91FA0"/>
    <w:rsid w:val="00B928FA"/>
    <w:rsid w:val="00BA054E"/>
    <w:rsid w:val="00BB3267"/>
    <w:rsid w:val="00BB5586"/>
    <w:rsid w:val="00BB6809"/>
    <w:rsid w:val="00BC69D0"/>
    <w:rsid w:val="00BD25F7"/>
    <w:rsid w:val="00BD4382"/>
    <w:rsid w:val="00BE4E0D"/>
    <w:rsid w:val="00BE5321"/>
    <w:rsid w:val="00BE5B16"/>
    <w:rsid w:val="00BF2FFA"/>
    <w:rsid w:val="00BF3761"/>
    <w:rsid w:val="00BF3FC7"/>
    <w:rsid w:val="00BF542B"/>
    <w:rsid w:val="00C04182"/>
    <w:rsid w:val="00C04E5B"/>
    <w:rsid w:val="00C05F25"/>
    <w:rsid w:val="00C07AB2"/>
    <w:rsid w:val="00C13535"/>
    <w:rsid w:val="00C20C27"/>
    <w:rsid w:val="00C223DB"/>
    <w:rsid w:val="00C242C9"/>
    <w:rsid w:val="00C2452A"/>
    <w:rsid w:val="00C25AB0"/>
    <w:rsid w:val="00C35BCE"/>
    <w:rsid w:val="00C36D51"/>
    <w:rsid w:val="00C43219"/>
    <w:rsid w:val="00C441CC"/>
    <w:rsid w:val="00C458FB"/>
    <w:rsid w:val="00C47611"/>
    <w:rsid w:val="00C52F5D"/>
    <w:rsid w:val="00C55770"/>
    <w:rsid w:val="00C57512"/>
    <w:rsid w:val="00C621D0"/>
    <w:rsid w:val="00C649A4"/>
    <w:rsid w:val="00C65346"/>
    <w:rsid w:val="00C65DBC"/>
    <w:rsid w:val="00C666BC"/>
    <w:rsid w:val="00C66CE1"/>
    <w:rsid w:val="00C759ED"/>
    <w:rsid w:val="00C8168C"/>
    <w:rsid w:val="00C83956"/>
    <w:rsid w:val="00C83C97"/>
    <w:rsid w:val="00C84B8A"/>
    <w:rsid w:val="00C854FD"/>
    <w:rsid w:val="00C94E45"/>
    <w:rsid w:val="00C96591"/>
    <w:rsid w:val="00C96A1C"/>
    <w:rsid w:val="00C971B0"/>
    <w:rsid w:val="00C97BF8"/>
    <w:rsid w:val="00CA7DCE"/>
    <w:rsid w:val="00CB0137"/>
    <w:rsid w:val="00CB6E99"/>
    <w:rsid w:val="00CC12BC"/>
    <w:rsid w:val="00CC4C98"/>
    <w:rsid w:val="00CC55A4"/>
    <w:rsid w:val="00CD2F3F"/>
    <w:rsid w:val="00CD692A"/>
    <w:rsid w:val="00CE063A"/>
    <w:rsid w:val="00CE24AB"/>
    <w:rsid w:val="00CE6791"/>
    <w:rsid w:val="00CF18BE"/>
    <w:rsid w:val="00CF1E95"/>
    <w:rsid w:val="00D021F1"/>
    <w:rsid w:val="00D0346F"/>
    <w:rsid w:val="00D07A10"/>
    <w:rsid w:val="00D17651"/>
    <w:rsid w:val="00D35160"/>
    <w:rsid w:val="00D3786C"/>
    <w:rsid w:val="00D45D5E"/>
    <w:rsid w:val="00D51102"/>
    <w:rsid w:val="00D5278B"/>
    <w:rsid w:val="00D537F6"/>
    <w:rsid w:val="00D60E75"/>
    <w:rsid w:val="00D62043"/>
    <w:rsid w:val="00D63AF4"/>
    <w:rsid w:val="00D64FB2"/>
    <w:rsid w:val="00D72841"/>
    <w:rsid w:val="00D728B8"/>
    <w:rsid w:val="00D74354"/>
    <w:rsid w:val="00D83E0A"/>
    <w:rsid w:val="00D84005"/>
    <w:rsid w:val="00D86D01"/>
    <w:rsid w:val="00D902BE"/>
    <w:rsid w:val="00D92907"/>
    <w:rsid w:val="00D93216"/>
    <w:rsid w:val="00D93F47"/>
    <w:rsid w:val="00DA11C1"/>
    <w:rsid w:val="00DA133F"/>
    <w:rsid w:val="00DA413F"/>
    <w:rsid w:val="00DB05F1"/>
    <w:rsid w:val="00DC1B15"/>
    <w:rsid w:val="00DC1CBD"/>
    <w:rsid w:val="00DC2122"/>
    <w:rsid w:val="00DC238B"/>
    <w:rsid w:val="00DC49DF"/>
    <w:rsid w:val="00DD5DAE"/>
    <w:rsid w:val="00DE616D"/>
    <w:rsid w:val="00DE79EF"/>
    <w:rsid w:val="00DE7ECE"/>
    <w:rsid w:val="00DF05DF"/>
    <w:rsid w:val="00DF3475"/>
    <w:rsid w:val="00E0183E"/>
    <w:rsid w:val="00E02338"/>
    <w:rsid w:val="00E1304E"/>
    <w:rsid w:val="00E31C5A"/>
    <w:rsid w:val="00E36C3B"/>
    <w:rsid w:val="00E37526"/>
    <w:rsid w:val="00E3762F"/>
    <w:rsid w:val="00E455A3"/>
    <w:rsid w:val="00E46535"/>
    <w:rsid w:val="00E50883"/>
    <w:rsid w:val="00E51724"/>
    <w:rsid w:val="00E61CBA"/>
    <w:rsid w:val="00E65B3D"/>
    <w:rsid w:val="00E770CE"/>
    <w:rsid w:val="00E81A8D"/>
    <w:rsid w:val="00E902A3"/>
    <w:rsid w:val="00E96FEE"/>
    <w:rsid w:val="00E97173"/>
    <w:rsid w:val="00EA1E44"/>
    <w:rsid w:val="00EA3729"/>
    <w:rsid w:val="00EA3C03"/>
    <w:rsid w:val="00EA56F9"/>
    <w:rsid w:val="00EA6124"/>
    <w:rsid w:val="00EB044D"/>
    <w:rsid w:val="00EB3FB2"/>
    <w:rsid w:val="00EC0F29"/>
    <w:rsid w:val="00EC3045"/>
    <w:rsid w:val="00ED0644"/>
    <w:rsid w:val="00ED7DB0"/>
    <w:rsid w:val="00EE34F1"/>
    <w:rsid w:val="00EE392F"/>
    <w:rsid w:val="00EE6DF2"/>
    <w:rsid w:val="00EE7AF5"/>
    <w:rsid w:val="00EF2BD6"/>
    <w:rsid w:val="00EF36EF"/>
    <w:rsid w:val="00EF4358"/>
    <w:rsid w:val="00EF4B99"/>
    <w:rsid w:val="00EF6E64"/>
    <w:rsid w:val="00EF7F37"/>
    <w:rsid w:val="00F007B2"/>
    <w:rsid w:val="00F00DF4"/>
    <w:rsid w:val="00F06191"/>
    <w:rsid w:val="00F06DF1"/>
    <w:rsid w:val="00F07445"/>
    <w:rsid w:val="00F10903"/>
    <w:rsid w:val="00F112BD"/>
    <w:rsid w:val="00F121B9"/>
    <w:rsid w:val="00F16270"/>
    <w:rsid w:val="00F211F5"/>
    <w:rsid w:val="00F241B8"/>
    <w:rsid w:val="00F24373"/>
    <w:rsid w:val="00F252F7"/>
    <w:rsid w:val="00F33621"/>
    <w:rsid w:val="00F35004"/>
    <w:rsid w:val="00F427F5"/>
    <w:rsid w:val="00F42E9E"/>
    <w:rsid w:val="00F57E0D"/>
    <w:rsid w:val="00F61078"/>
    <w:rsid w:val="00F64AC7"/>
    <w:rsid w:val="00F66624"/>
    <w:rsid w:val="00F67325"/>
    <w:rsid w:val="00F718AA"/>
    <w:rsid w:val="00F76ADB"/>
    <w:rsid w:val="00F849D5"/>
    <w:rsid w:val="00F92E85"/>
    <w:rsid w:val="00FA0911"/>
    <w:rsid w:val="00FA79E5"/>
    <w:rsid w:val="00FB46C9"/>
    <w:rsid w:val="00FB4A89"/>
    <w:rsid w:val="00FC2661"/>
    <w:rsid w:val="00FD0C09"/>
    <w:rsid w:val="00FD1D5E"/>
    <w:rsid w:val="00FD75FC"/>
    <w:rsid w:val="00FE1C2E"/>
    <w:rsid w:val="00FE4DA4"/>
    <w:rsid w:val="00FE5ED4"/>
    <w:rsid w:val="00FF0FDD"/>
    <w:rsid w:val="00FF3B2B"/>
    <w:rsid w:val="00FF50CB"/>
    <w:rsid w:val="00FF6179"/>
    <w:rsid w:val="00FF6FFE"/>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0FCB389"/>
  <w15:docId w15:val="{FE13E66E-948B-4108-A96B-4484B25D3F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44954"/>
    <w:pPr>
      <w:spacing w:after="180" w:line="240" w:lineRule="auto"/>
    </w:pPr>
    <w:rPr>
      <w:rFonts w:ascii="Times New Roman" w:eastAsia="Malgun Gothic" w:hAnsi="Times New Roman" w:cs="Times New Roman"/>
      <w:sz w:val="20"/>
      <w:szCs w:val="20"/>
      <w:lang w:val="en-GB" w:eastAsia="ko-KR"/>
    </w:rPr>
  </w:style>
  <w:style w:type="paragraph" w:styleId="Heading1">
    <w:name w:val="heading 1"/>
    <w:aliases w:val="제목 1(no line),H1,h1,app heading 1,l1,Memo Heading 1,h11,h12,h13,h14,h15,h16,Heading 1_a,heading 1,h17,h111,h121,h131,h141,h151,h161,h18,h112,h122,h132,h142,h152,h162,h19,h113,h123,h133,h143,h153,h163,NMP Heading 1,Heading 1 3GPP"/>
    <w:next w:val="Normal"/>
    <w:link w:val="Heading1Char"/>
    <w:qFormat/>
    <w:rsid w:val="000A231E"/>
    <w:pPr>
      <w:keepNext/>
      <w:keepLines/>
      <w:tabs>
        <w:tab w:val="left" w:pos="426"/>
      </w:tabs>
      <w:overflowPunct w:val="0"/>
      <w:autoSpaceDE w:val="0"/>
      <w:autoSpaceDN w:val="0"/>
      <w:adjustRightInd w:val="0"/>
      <w:spacing w:before="360" w:after="120" w:line="288" w:lineRule="auto"/>
      <w:textAlignment w:val="baseline"/>
      <w:outlineLvl w:val="0"/>
    </w:pPr>
    <w:rPr>
      <w:rFonts w:ascii="Arial" w:eastAsia="Batang" w:hAnsi="Arial" w:cs="Times New Roman"/>
      <w:sz w:val="32"/>
      <w:szCs w:val="32"/>
      <w:lang w:val="en-GB" w:eastAsia="ko-KR"/>
    </w:rPr>
  </w:style>
  <w:style w:type="paragraph" w:styleId="Heading3">
    <w:name w:val="heading 3"/>
    <w:basedOn w:val="Normal"/>
    <w:next w:val="Normal"/>
    <w:link w:val="Heading3Char"/>
    <w:uiPriority w:val="9"/>
    <w:semiHidden/>
    <w:unhideWhenUsed/>
    <w:qFormat/>
    <w:rsid w:val="00FB4A89"/>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iPriority w:val="9"/>
    <w:semiHidden/>
    <w:unhideWhenUsed/>
    <w:qFormat/>
    <w:rsid w:val="00FB4A89"/>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unhideWhenUsed/>
    <w:rsid w:val="000A231E"/>
    <w:pPr>
      <w:tabs>
        <w:tab w:val="center" w:pos="4320"/>
        <w:tab w:val="right" w:pos="8640"/>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0A231E"/>
  </w:style>
  <w:style w:type="paragraph" w:styleId="Footer">
    <w:name w:val="footer"/>
    <w:basedOn w:val="Normal"/>
    <w:link w:val="FooterChar"/>
    <w:uiPriority w:val="99"/>
    <w:unhideWhenUsed/>
    <w:rsid w:val="000A231E"/>
    <w:pPr>
      <w:tabs>
        <w:tab w:val="center" w:pos="4320"/>
        <w:tab w:val="right" w:pos="8640"/>
      </w:tabs>
      <w:spacing w:after="0"/>
    </w:pPr>
  </w:style>
  <w:style w:type="character" w:customStyle="1" w:styleId="FooterChar">
    <w:name w:val="Footer Char"/>
    <w:basedOn w:val="DefaultParagraphFont"/>
    <w:link w:val="Footer"/>
    <w:uiPriority w:val="99"/>
    <w:rsid w:val="000A231E"/>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basedOn w:val="DefaultParagraphFont"/>
    <w:link w:val="Heading1"/>
    <w:rsid w:val="000A231E"/>
    <w:rPr>
      <w:rFonts w:ascii="Arial" w:eastAsia="Batang" w:hAnsi="Arial" w:cs="Times New Roman"/>
      <w:sz w:val="32"/>
      <w:szCs w:val="32"/>
      <w:lang w:val="en-GB" w:eastAsia="ko-KR"/>
    </w:rPr>
  </w:style>
  <w:style w:type="paragraph" w:customStyle="1" w:styleId="CRCoverPage">
    <w:name w:val="CR Cover Page"/>
    <w:rsid w:val="000A231E"/>
    <w:pPr>
      <w:spacing w:after="120" w:line="240" w:lineRule="auto"/>
    </w:pPr>
    <w:rPr>
      <w:rFonts w:ascii="Arial" w:eastAsia="Malgun Gothic" w:hAnsi="Arial" w:cs="Times New Roman"/>
      <w:sz w:val="20"/>
      <w:szCs w:val="20"/>
      <w:lang w:val="en-GB" w:eastAsia="en-US"/>
    </w:rPr>
  </w:style>
  <w:style w:type="paragraph" w:styleId="ListParagraph">
    <w:name w:val="List Paragraph"/>
    <w:aliases w:val="- Bullets,リスト段落,?? ??,?????,????,Lista1,列出段落1,中等深浅网格 1 - 着色 21,列出段落,列表段落,¥¡¡¡¡ì¬º¥¹¥È¶ÎÂä,ÁÐ³ö¶ÎÂä,列表段落1,—ño’i—Ž,¥ê¥¹¥È¶ÎÂä,1st level - Bullet List Paragraph,Lettre d'introduction,Paragrafo elenco,Normal bullet 2,Bullet list,목록 단락,목록단락,列"/>
    <w:basedOn w:val="Normal"/>
    <w:link w:val="ListParagraphChar"/>
    <w:uiPriority w:val="34"/>
    <w:qFormat/>
    <w:rsid w:val="000A231E"/>
    <w:pPr>
      <w:ind w:leftChars="400" w:left="800"/>
    </w:pPr>
  </w:style>
  <w:style w:type="character" w:customStyle="1" w:styleId="ListParagraphChar">
    <w:name w:val="List Paragraph Char"/>
    <w:aliases w:val="- Bullets Char,リスト段落 Char,?? ?? Char,????? Char,???? Char,Lista1 Char,列出段落1 Char,中等深浅网格 1 - 着色 21 Char,列出段落 Char,列表段落 Char,¥¡¡¡¡ì¬º¥¹¥È¶ÎÂä Char,ÁÐ³ö¶ÎÂä Char,列表段落1 Char,—ño’i—Ž Char,¥ê¥¹¥È¶ÎÂä Char,Lettre d'introduction Char,列 Char"/>
    <w:link w:val="ListParagraph"/>
    <w:uiPriority w:val="34"/>
    <w:qFormat/>
    <w:locked/>
    <w:rsid w:val="000A231E"/>
    <w:rPr>
      <w:rFonts w:ascii="Times New Roman" w:eastAsia="Malgun Gothic" w:hAnsi="Times New Roman" w:cs="Times New Roman"/>
      <w:sz w:val="20"/>
      <w:szCs w:val="20"/>
      <w:lang w:val="en-GB" w:eastAsia="ko-KR"/>
    </w:rPr>
  </w:style>
  <w:style w:type="table" w:customStyle="1" w:styleId="TableGrid1">
    <w:name w:val="Table Grid1"/>
    <w:basedOn w:val="TableNormal"/>
    <w:next w:val="TableGrid"/>
    <w:rsid w:val="00D84005"/>
    <w:pPr>
      <w:spacing w:after="180" w:line="240" w:lineRule="auto"/>
    </w:pPr>
    <w:rPr>
      <w:rFonts w:ascii="CG Times (WN)" w:eastAsia="MS Mincho" w:hAnsi="CG Times (W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qFormat/>
    <w:rsid w:val="00D8400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07243E"/>
    <w:pPr>
      <w:spacing w:before="100" w:beforeAutospacing="1" w:after="100" w:afterAutospacing="1"/>
    </w:pPr>
    <w:rPr>
      <w:rFonts w:eastAsiaTheme="minorEastAsia"/>
      <w:sz w:val="24"/>
      <w:szCs w:val="24"/>
      <w:lang w:val="en-US" w:eastAsia="zh-TW"/>
    </w:rPr>
  </w:style>
  <w:style w:type="character" w:styleId="Strong">
    <w:name w:val="Strong"/>
    <w:basedOn w:val="DefaultParagraphFont"/>
    <w:uiPriority w:val="22"/>
    <w:qFormat/>
    <w:rsid w:val="00E770CE"/>
    <w:rPr>
      <w:b/>
      <w:bCs/>
    </w:rPr>
  </w:style>
  <w:style w:type="table" w:customStyle="1" w:styleId="1">
    <w:name w:val="网格型1"/>
    <w:basedOn w:val="TableNormal"/>
    <w:next w:val="TableGrid"/>
    <w:uiPriority w:val="39"/>
    <w:qFormat/>
    <w:rsid w:val="00D3786C"/>
    <w:pPr>
      <w:spacing w:after="180" w:line="240" w:lineRule="auto"/>
    </w:pPr>
    <w:rPr>
      <w:rFonts w:ascii="Calibri" w:eastAsia="Calibri Light" w:hAnsi="Calibri" w:cs="SimSu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
    <w:name w:val="TAC"/>
    <w:basedOn w:val="Normal"/>
    <w:link w:val="TACChar"/>
    <w:qFormat/>
    <w:rsid w:val="00946653"/>
    <w:pPr>
      <w:keepNext/>
      <w:keepLines/>
      <w:spacing w:after="0"/>
      <w:jc w:val="center"/>
    </w:pPr>
    <w:rPr>
      <w:rFonts w:ascii="Arial" w:eastAsia="SimSun" w:hAnsi="Arial"/>
      <w:sz w:val="18"/>
      <w:lang w:val="x-none" w:eastAsia="en-US"/>
    </w:rPr>
  </w:style>
  <w:style w:type="character" w:customStyle="1" w:styleId="TACChar">
    <w:name w:val="TAC Char"/>
    <w:link w:val="TAC"/>
    <w:qFormat/>
    <w:rsid w:val="00946653"/>
    <w:rPr>
      <w:rFonts w:ascii="Arial" w:eastAsia="SimSun" w:hAnsi="Arial" w:cs="Times New Roman"/>
      <w:sz w:val="18"/>
      <w:szCs w:val="20"/>
      <w:lang w:val="x-none" w:eastAsia="en-US"/>
    </w:rPr>
  </w:style>
  <w:style w:type="paragraph" w:styleId="Caption">
    <w:name w:val="caption"/>
    <w:basedOn w:val="Normal"/>
    <w:next w:val="Normal"/>
    <w:uiPriority w:val="35"/>
    <w:unhideWhenUsed/>
    <w:qFormat/>
    <w:rsid w:val="00946653"/>
    <w:pPr>
      <w:spacing w:after="200"/>
    </w:pPr>
    <w:rPr>
      <w:i/>
      <w:iCs/>
      <w:color w:val="44546A" w:themeColor="text2"/>
      <w:sz w:val="18"/>
      <w:szCs w:val="18"/>
    </w:rPr>
  </w:style>
  <w:style w:type="paragraph" w:customStyle="1" w:styleId="TAL">
    <w:name w:val="TAL"/>
    <w:basedOn w:val="Normal"/>
    <w:link w:val="TALChar"/>
    <w:qFormat/>
    <w:rsid w:val="007335C5"/>
    <w:pPr>
      <w:keepNext/>
      <w:keepLines/>
      <w:overflowPunct w:val="0"/>
      <w:autoSpaceDE w:val="0"/>
      <w:autoSpaceDN w:val="0"/>
      <w:adjustRightInd w:val="0"/>
      <w:spacing w:after="0"/>
      <w:textAlignment w:val="baseline"/>
    </w:pPr>
    <w:rPr>
      <w:rFonts w:ascii="Arial" w:eastAsia="Times New Roman" w:hAnsi="Arial"/>
      <w:sz w:val="18"/>
      <w:lang w:eastAsia="en-GB"/>
    </w:rPr>
  </w:style>
  <w:style w:type="character" w:customStyle="1" w:styleId="TALChar">
    <w:name w:val="TAL Char"/>
    <w:link w:val="TAL"/>
    <w:qFormat/>
    <w:rsid w:val="007335C5"/>
    <w:rPr>
      <w:rFonts w:ascii="Arial" w:eastAsia="Times New Roman" w:hAnsi="Arial" w:cs="Times New Roman"/>
      <w:sz w:val="18"/>
      <w:szCs w:val="20"/>
      <w:lang w:val="en-GB" w:eastAsia="en-GB"/>
    </w:rPr>
  </w:style>
  <w:style w:type="paragraph" w:customStyle="1" w:styleId="TAH">
    <w:name w:val="TAH"/>
    <w:basedOn w:val="TAC"/>
    <w:link w:val="TAHCar"/>
    <w:qFormat/>
    <w:rsid w:val="007335C5"/>
    <w:pPr>
      <w:overflowPunct w:val="0"/>
      <w:autoSpaceDE w:val="0"/>
      <w:autoSpaceDN w:val="0"/>
      <w:adjustRightInd w:val="0"/>
      <w:textAlignment w:val="baseline"/>
    </w:pPr>
    <w:rPr>
      <w:rFonts w:eastAsia="Times New Roman"/>
      <w:b/>
      <w:lang w:val="en-GB" w:eastAsia="en-GB"/>
    </w:rPr>
  </w:style>
  <w:style w:type="character" w:customStyle="1" w:styleId="TACCar">
    <w:name w:val="TAC Car"/>
    <w:locked/>
    <w:rsid w:val="007335C5"/>
    <w:rPr>
      <w:rFonts w:ascii="Arial" w:eastAsia="Times New Roman" w:hAnsi="Arial"/>
      <w:sz w:val="18"/>
    </w:rPr>
  </w:style>
  <w:style w:type="character" w:customStyle="1" w:styleId="TAHCar">
    <w:name w:val="TAH Car"/>
    <w:link w:val="TAH"/>
    <w:qFormat/>
    <w:rsid w:val="007335C5"/>
    <w:rPr>
      <w:rFonts w:ascii="Arial" w:eastAsia="Times New Roman" w:hAnsi="Arial" w:cs="Times New Roman"/>
      <w:b/>
      <w:sz w:val="18"/>
      <w:szCs w:val="20"/>
      <w:lang w:val="en-GB" w:eastAsia="en-GB"/>
    </w:rPr>
  </w:style>
  <w:style w:type="paragraph" w:customStyle="1" w:styleId="TAN">
    <w:name w:val="TAN"/>
    <w:basedOn w:val="TAL"/>
    <w:link w:val="TANChar"/>
    <w:qFormat/>
    <w:rsid w:val="007335C5"/>
    <w:pPr>
      <w:ind w:left="851" w:hanging="851"/>
    </w:pPr>
  </w:style>
  <w:style w:type="character" w:customStyle="1" w:styleId="TANChar">
    <w:name w:val="TAN Char"/>
    <w:link w:val="TAN"/>
    <w:qFormat/>
    <w:locked/>
    <w:rsid w:val="007335C5"/>
    <w:rPr>
      <w:rFonts w:ascii="Arial" w:eastAsia="Times New Roman" w:hAnsi="Arial" w:cs="Times New Roman"/>
      <w:sz w:val="18"/>
      <w:szCs w:val="20"/>
      <w:lang w:val="en-GB" w:eastAsia="en-GB"/>
    </w:rPr>
  </w:style>
  <w:style w:type="character" w:customStyle="1" w:styleId="TALCar">
    <w:name w:val="TAL Car"/>
    <w:qFormat/>
    <w:rsid w:val="0042657A"/>
    <w:rPr>
      <w:rFonts w:ascii="Arial" w:hAnsi="Arial"/>
      <w:sz w:val="18"/>
      <w:lang w:eastAsia="en-US"/>
    </w:rPr>
  </w:style>
  <w:style w:type="paragraph" w:customStyle="1" w:styleId="B1">
    <w:name w:val="B1"/>
    <w:basedOn w:val="List"/>
    <w:rsid w:val="008F23FC"/>
    <w:pPr>
      <w:overflowPunct w:val="0"/>
      <w:autoSpaceDE w:val="0"/>
      <w:autoSpaceDN w:val="0"/>
      <w:adjustRightInd w:val="0"/>
      <w:ind w:left="568" w:hanging="284"/>
      <w:contextualSpacing w:val="0"/>
      <w:textAlignment w:val="baseline"/>
    </w:pPr>
    <w:rPr>
      <w:rFonts w:eastAsia="Times New Roman"/>
      <w:lang w:eastAsia="en-GB"/>
    </w:rPr>
  </w:style>
  <w:style w:type="paragraph" w:styleId="List">
    <w:name w:val="List"/>
    <w:basedOn w:val="Normal"/>
    <w:uiPriority w:val="99"/>
    <w:semiHidden/>
    <w:unhideWhenUsed/>
    <w:rsid w:val="008F23FC"/>
    <w:pPr>
      <w:ind w:left="283" w:hanging="283"/>
      <w:contextualSpacing/>
    </w:pPr>
  </w:style>
  <w:style w:type="character" w:customStyle="1" w:styleId="Heading3Char">
    <w:name w:val="Heading 3 Char"/>
    <w:basedOn w:val="DefaultParagraphFont"/>
    <w:link w:val="Heading3"/>
    <w:uiPriority w:val="9"/>
    <w:semiHidden/>
    <w:rsid w:val="00FB4A89"/>
    <w:rPr>
      <w:rFonts w:asciiTheme="majorHAnsi" w:eastAsiaTheme="majorEastAsia" w:hAnsiTheme="majorHAnsi" w:cstheme="majorBidi"/>
      <w:color w:val="1F4D78" w:themeColor="accent1" w:themeShade="7F"/>
      <w:sz w:val="24"/>
      <w:szCs w:val="24"/>
      <w:lang w:val="en-GB" w:eastAsia="ko-KR"/>
    </w:rPr>
  </w:style>
  <w:style w:type="character" w:customStyle="1" w:styleId="Heading4Char">
    <w:name w:val="Heading 4 Char"/>
    <w:basedOn w:val="DefaultParagraphFont"/>
    <w:link w:val="Heading4"/>
    <w:uiPriority w:val="9"/>
    <w:semiHidden/>
    <w:rsid w:val="00FB4A89"/>
    <w:rPr>
      <w:rFonts w:asciiTheme="majorHAnsi" w:eastAsiaTheme="majorEastAsia" w:hAnsiTheme="majorHAnsi" w:cstheme="majorBidi"/>
      <w:i/>
      <w:iCs/>
      <w:color w:val="2E74B5" w:themeColor="accent1" w:themeShade="BF"/>
      <w:sz w:val="20"/>
      <w:szCs w:val="20"/>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0151336">
      <w:bodyDiv w:val="1"/>
      <w:marLeft w:val="0"/>
      <w:marRight w:val="0"/>
      <w:marTop w:val="0"/>
      <w:marBottom w:val="0"/>
      <w:divBdr>
        <w:top w:val="none" w:sz="0" w:space="0" w:color="auto"/>
        <w:left w:val="none" w:sz="0" w:space="0" w:color="auto"/>
        <w:bottom w:val="none" w:sz="0" w:space="0" w:color="auto"/>
        <w:right w:val="none" w:sz="0" w:space="0" w:color="auto"/>
      </w:divBdr>
    </w:div>
    <w:div w:id="116799781">
      <w:bodyDiv w:val="1"/>
      <w:marLeft w:val="0"/>
      <w:marRight w:val="0"/>
      <w:marTop w:val="0"/>
      <w:marBottom w:val="0"/>
      <w:divBdr>
        <w:top w:val="none" w:sz="0" w:space="0" w:color="auto"/>
        <w:left w:val="none" w:sz="0" w:space="0" w:color="auto"/>
        <w:bottom w:val="none" w:sz="0" w:space="0" w:color="auto"/>
        <w:right w:val="none" w:sz="0" w:space="0" w:color="auto"/>
      </w:divBdr>
    </w:div>
    <w:div w:id="121003872">
      <w:bodyDiv w:val="1"/>
      <w:marLeft w:val="0"/>
      <w:marRight w:val="0"/>
      <w:marTop w:val="0"/>
      <w:marBottom w:val="0"/>
      <w:divBdr>
        <w:top w:val="none" w:sz="0" w:space="0" w:color="auto"/>
        <w:left w:val="none" w:sz="0" w:space="0" w:color="auto"/>
        <w:bottom w:val="none" w:sz="0" w:space="0" w:color="auto"/>
        <w:right w:val="none" w:sz="0" w:space="0" w:color="auto"/>
      </w:divBdr>
    </w:div>
    <w:div w:id="126632349">
      <w:bodyDiv w:val="1"/>
      <w:marLeft w:val="0"/>
      <w:marRight w:val="0"/>
      <w:marTop w:val="0"/>
      <w:marBottom w:val="0"/>
      <w:divBdr>
        <w:top w:val="none" w:sz="0" w:space="0" w:color="auto"/>
        <w:left w:val="none" w:sz="0" w:space="0" w:color="auto"/>
        <w:bottom w:val="none" w:sz="0" w:space="0" w:color="auto"/>
        <w:right w:val="none" w:sz="0" w:space="0" w:color="auto"/>
      </w:divBdr>
    </w:div>
    <w:div w:id="139856562">
      <w:bodyDiv w:val="1"/>
      <w:marLeft w:val="0"/>
      <w:marRight w:val="0"/>
      <w:marTop w:val="0"/>
      <w:marBottom w:val="0"/>
      <w:divBdr>
        <w:top w:val="none" w:sz="0" w:space="0" w:color="auto"/>
        <w:left w:val="none" w:sz="0" w:space="0" w:color="auto"/>
        <w:bottom w:val="none" w:sz="0" w:space="0" w:color="auto"/>
        <w:right w:val="none" w:sz="0" w:space="0" w:color="auto"/>
      </w:divBdr>
    </w:div>
    <w:div w:id="142621129">
      <w:bodyDiv w:val="1"/>
      <w:marLeft w:val="0"/>
      <w:marRight w:val="0"/>
      <w:marTop w:val="0"/>
      <w:marBottom w:val="0"/>
      <w:divBdr>
        <w:top w:val="none" w:sz="0" w:space="0" w:color="auto"/>
        <w:left w:val="none" w:sz="0" w:space="0" w:color="auto"/>
        <w:bottom w:val="none" w:sz="0" w:space="0" w:color="auto"/>
        <w:right w:val="none" w:sz="0" w:space="0" w:color="auto"/>
      </w:divBdr>
    </w:div>
    <w:div w:id="276648085">
      <w:bodyDiv w:val="1"/>
      <w:marLeft w:val="0"/>
      <w:marRight w:val="0"/>
      <w:marTop w:val="0"/>
      <w:marBottom w:val="0"/>
      <w:divBdr>
        <w:top w:val="none" w:sz="0" w:space="0" w:color="auto"/>
        <w:left w:val="none" w:sz="0" w:space="0" w:color="auto"/>
        <w:bottom w:val="none" w:sz="0" w:space="0" w:color="auto"/>
        <w:right w:val="none" w:sz="0" w:space="0" w:color="auto"/>
      </w:divBdr>
    </w:div>
    <w:div w:id="438111255">
      <w:bodyDiv w:val="1"/>
      <w:marLeft w:val="0"/>
      <w:marRight w:val="0"/>
      <w:marTop w:val="0"/>
      <w:marBottom w:val="0"/>
      <w:divBdr>
        <w:top w:val="none" w:sz="0" w:space="0" w:color="auto"/>
        <w:left w:val="none" w:sz="0" w:space="0" w:color="auto"/>
        <w:bottom w:val="none" w:sz="0" w:space="0" w:color="auto"/>
        <w:right w:val="none" w:sz="0" w:space="0" w:color="auto"/>
      </w:divBdr>
    </w:div>
    <w:div w:id="489517514">
      <w:bodyDiv w:val="1"/>
      <w:marLeft w:val="0"/>
      <w:marRight w:val="0"/>
      <w:marTop w:val="0"/>
      <w:marBottom w:val="0"/>
      <w:divBdr>
        <w:top w:val="none" w:sz="0" w:space="0" w:color="auto"/>
        <w:left w:val="none" w:sz="0" w:space="0" w:color="auto"/>
        <w:bottom w:val="none" w:sz="0" w:space="0" w:color="auto"/>
        <w:right w:val="none" w:sz="0" w:space="0" w:color="auto"/>
      </w:divBdr>
    </w:div>
    <w:div w:id="561598276">
      <w:bodyDiv w:val="1"/>
      <w:marLeft w:val="0"/>
      <w:marRight w:val="0"/>
      <w:marTop w:val="0"/>
      <w:marBottom w:val="0"/>
      <w:divBdr>
        <w:top w:val="none" w:sz="0" w:space="0" w:color="auto"/>
        <w:left w:val="none" w:sz="0" w:space="0" w:color="auto"/>
        <w:bottom w:val="none" w:sz="0" w:space="0" w:color="auto"/>
        <w:right w:val="none" w:sz="0" w:space="0" w:color="auto"/>
      </w:divBdr>
    </w:div>
    <w:div w:id="579608340">
      <w:bodyDiv w:val="1"/>
      <w:marLeft w:val="0"/>
      <w:marRight w:val="0"/>
      <w:marTop w:val="0"/>
      <w:marBottom w:val="0"/>
      <w:divBdr>
        <w:top w:val="none" w:sz="0" w:space="0" w:color="auto"/>
        <w:left w:val="none" w:sz="0" w:space="0" w:color="auto"/>
        <w:bottom w:val="none" w:sz="0" w:space="0" w:color="auto"/>
        <w:right w:val="none" w:sz="0" w:space="0" w:color="auto"/>
      </w:divBdr>
    </w:div>
    <w:div w:id="712580986">
      <w:bodyDiv w:val="1"/>
      <w:marLeft w:val="0"/>
      <w:marRight w:val="0"/>
      <w:marTop w:val="0"/>
      <w:marBottom w:val="0"/>
      <w:divBdr>
        <w:top w:val="none" w:sz="0" w:space="0" w:color="auto"/>
        <w:left w:val="none" w:sz="0" w:space="0" w:color="auto"/>
        <w:bottom w:val="none" w:sz="0" w:space="0" w:color="auto"/>
        <w:right w:val="none" w:sz="0" w:space="0" w:color="auto"/>
      </w:divBdr>
      <w:divsChild>
        <w:div w:id="1784422033">
          <w:marLeft w:val="3240"/>
          <w:marRight w:val="0"/>
          <w:marTop w:val="86"/>
          <w:marBottom w:val="0"/>
          <w:divBdr>
            <w:top w:val="none" w:sz="0" w:space="0" w:color="auto"/>
            <w:left w:val="none" w:sz="0" w:space="0" w:color="auto"/>
            <w:bottom w:val="none" w:sz="0" w:space="0" w:color="auto"/>
            <w:right w:val="none" w:sz="0" w:space="0" w:color="auto"/>
          </w:divBdr>
        </w:div>
      </w:divsChild>
    </w:div>
    <w:div w:id="740760832">
      <w:bodyDiv w:val="1"/>
      <w:marLeft w:val="0"/>
      <w:marRight w:val="0"/>
      <w:marTop w:val="0"/>
      <w:marBottom w:val="0"/>
      <w:divBdr>
        <w:top w:val="none" w:sz="0" w:space="0" w:color="auto"/>
        <w:left w:val="none" w:sz="0" w:space="0" w:color="auto"/>
        <w:bottom w:val="none" w:sz="0" w:space="0" w:color="auto"/>
        <w:right w:val="none" w:sz="0" w:space="0" w:color="auto"/>
      </w:divBdr>
      <w:divsChild>
        <w:div w:id="74514600">
          <w:marLeft w:val="2520"/>
          <w:marRight w:val="0"/>
          <w:marTop w:val="86"/>
          <w:marBottom w:val="0"/>
          <w:divBdr>
            <w:top w:val="none" w:sz="0" w:space="0" w:color="auto"/>
            <w:left w:val="none" w:sz="0" w:space="0" w:color="auto"/>
            <w:bottom w:val="none" w:sz="0" w:space="0" w:color="auto"/>
            <w:right w:val="none" w:sz="0" w:space="0" w:color="auto"/>
          </w:divBdr>
        </w:div>
        <w:div w:id="189344683">
          <w:marLeft w:val="2520"/>
          <w:marRight w:val="0"/>
          <w:marTop w:val="86"/>
          <w:marBottom w:val="0"/>
          <w:divBdr>
            <w:top w:val="none" w:sz="0" w:space="0" w:color="auto"/>
            <w:left w:val="none" w:sz="0" w:space="0" w:color="auto"/>
            <w:bottom w:val="none" w:sz="0" w:space="0" w:color="auto"/>
            <w:right w:val="none" w:sz="0" w:space="0" w:color="auto"/>
          </w:divBdr>
        </w:div>
        <w:div w:id="1680739900">
          <w:marLeft w:val="2520"/>
          <w:marRight w:val="0"/>
          <w:marTop w:val="86"/>
          <w:marBottom w:val="0"/>
          <w:divBdr>
            <w:top w:val="none" w:sz="0" w:space="0" w:color="auto"/>
            <w:left w:val="none" w:sz="0" w:space="0" w:color="auto"/>
            <w:bottom w:val="none" w:sz="0" w:space="0" w:color="auto"/>
            <w:right w:val="none" w:sz="0" w:space="0" w:color="auto"/>
          </w:divBdr>
        </w:div>
      </w:divsChild>
    </w:div>
    <w:div w:id="790242581">
      <w:bodyDiv w:val="1"/>
      <w:marLeft w:val="0"/>
      <w:marRight w:val="0"/>
      <w:marTop w:val="0"/>
      <w:marBottom w:val="0"/>
      <w:divBdr>
        <w:top w:val="none" w:sz="0" w:space="0" w:color="auto"/>
        <w:left w:val="none" w:sz="0" w:space="0" w:color="auto"/>
        <w:bottom w:val="none" w:sz="0" w:space="0" w:color="auto"/>
        <w:right w:val="none" w:sz="0" w:space="0" w:color="auto"/>
      </w:divBdr>
    </w:div>
    <w:div w:id="925260449">
      <w:bodyDiv w:val="1"/>
      <w:marLeft w:val="0"/>
      <w:marRight w:val="0"/>
      <w:marTop w:val="0"/>
      <w:marBottom w:val="0"/>
      <w:divBdr>
        <w:top w:val="none" w:sz="0" w:space="0" w:color="auto"/>
        <w:left w:val="none" w:sz="0" w:space="0" w:color="auto"/>
        <w:bottom w:val="none" w:sz="0" w:space="0" w:color="auto"/>
        <w:right w:val="none" w:sz="0" w:space="0" w:color="auto"/>
      </w:divBdr>
    </w:div>
    <w:div w:id="1052726962">
      <w:bodyDiv w:val="1"/>
      <w:marLeft w:val="0"/>
      <w:marRight w:val="0"/>
      <w:marTop w:val="0"/>
      <w:marBottom w:val="0"/>
      <w:divBdr>
        <w:top w:val="none" w:sz="0" w:space="0" w:color="auto"/>
        <w:left w:val="none" w:sz="0" w:space="0" w:color="auto"/>
        <w:bottom w:val="none" w:sz="0" w:space="0" w:color="auto"/>
        <w:right w:val="none" w:sz="0" w:space="0" w:color="auto"/>
      </w:divBdr>
    </w:div>
    <w:div w:id="1281179999">
      <w:bodyDiv w:val="1"/>
      <w:marLeft w:val="0"/>
      <w:marRight w:val="0"/>
      <w:marTop w:val="0"/>
      <w:marBottom w:val="0"/>
      <w:divBdr>
        <w:top w:val="none" w:sz="0" w:space="0" w:color="auto"/>
        <w:left w:val="none" w:sz="0" w:space="0" w:color="auto"/>
        <w:bottom w:val="none" w:sz="0" w:space="0" w:color="auto"/>
        <w:right w:val="none" w:sz="0" w:space="0" w:color="auto"/>
      </w:divBdr>
      <w:divsChild>
        <w:div w:id="1755518426">
          <w:marLeft w:val="547"/>
          <w:marRight w:val="0"/>
          <w:marTop w:val="144"/>
          <w:marBottom w:val="0"/>
          <w:divBdr>
            <w:top w:val="none" w:sz="0" w:space="0" w:color="auto"/>
            <w:left w:val="none" w:sz="0" w:space="0" w:color="auto"/>
            <w:bottom w:val="none" w:sz="0" w:space="0" w:color="auto"/>
            <w:right w:val="none" w:sz="0" w:space="0" w:color="auto"/>
          </w:divBdr>
        </w:div>
      </w:divsChild>
    </w:div>
    <w:div w:id="1450126187">
      <w:bodyDiv w:val="1"/>
      <w:marLeft w:val="0"/>
      <w:marRight w:val="0"/>
      <w:marTop w:val="0"/>
      <w:marBottom w:val="0"/>
      <w:divBdr>
        <w:top w:val="none" w:sz="0" w:space="0" w:color="auto"/>
        <w:left w:val="none" w:sz="0" w:space="0" w:color="auto"/>
        <w:bottom w:val="none" w:sz="0" w:space="0" w:color="auto"/>
        <w:right w:val="none" w:sz="0" w:space="0" w:color="auto"/>
      </w:divBdr>
      <w:divsChild>
        <w:div w:id="241990389">
          <w:marLeft w:val="547"/>
          <w:marRight w:val="0"/>
          <w:marTop w:val="134"/>
          <w:marBottom w:val="0"/>
          <w:divBdr>
            <w:top w:val="none" w:sz="0" w:space="0" w:color="auto"/>
            <w:left w:val="none" w:sz="0" w:space="0" w:color="auto"/>
            <w:bottom w:val="none" w:sz="0" w:space="0" w:color="auto"/>
            <w:right w:val="none" w:sz="0" w:space="0" w:color="auto"/>
          </w:divBdr>
        </w:div>
        <w:div w:id="356008231">
          <w:marLeft w:val="1166"/>
          <w:marRight w:val="0"/>
          <w:marTop w:val="115"/>
          <w:marBottom w:val="0"/>
          <w:divBdr>
            <w:top w:val="none" w:sz="0" w:space="0" w:color="auto"/>
            <w:left w:val="none" w:sz="0" w:space="0" w:color="auto"/>
            <w:bottom w:val="none" w:sz="0" w:space="0" w:color="auto"/>
            <w:right w:val="none" w:sz="0" w:space="0" w:color="auto"/>
          </w:divBdr>
        </w:div>
        <w:div w:id="470632877">
          <w:marLeft w:val="1800"/>
          <w:marRight w:val="0"/>
          <w:marTop w:val="96"/>
          <w:marBottom w:val="0"/>
          <w:divBdr>
            <w:top w:val="none" w:sz="0" w:space="0" w:color="auto"/>
            <w:left w:val="none" w:sz="0" w:space="0" w:color="auto"/>
            <w:bottom w:val="none" w:sz="0" w:space="0" w:color="auto"/>
            <w:right w:val="none" w:sz="0" w:space="0" w:color="auto"/>
          </w:divBdr>
        </w:div>
        <w:div w:id="1587349358">
          <w:marLeft w:val="2520"/>
          <w:marRight w:val="0"/>
          <w:marTop w:val="86"/>
          <w:marBottom w:val="0"/>
          <w:divBdr>
            <w:top w:val="none" w:sz="0" w:space="0" w:color="auto"/>
            <w:left w:val="none" w:sz="0" w:space="0" w:color="auto"/>
            <w:bottom w:val="none" w:sz="0" w:space="0" w:color="auto"/>
            <w:right w:val="none" w:sz="0" w:space="0" w:color="auto"/>
          </w:divBdr>
        </w:div>
        <w:div w:id="1723209128">
          <w:marLeft w:val="2520"/>
          <w:marRight w:val="0"/>
          <w:marTop w:val="86"/>
          <w:marBottom w:val="0"/>
          <w:divBdr>
            <w:top w:val="none" w:sz="0" w:space="0" w:color="auto"/>
            <w:left w:val="none" w:sz="0" w:space="0" w:color="auto"/>
            <w:bottom w:val="none" w:sz="0" w:space="0" w:color="auto"/>
            <w:right w:val="none" w:sz="0" w:space="0" w:color="auto"/>
          </w:divBdr>
        </w:div>
        <w:div w:id="1832333231">
          <w:marLeft w:val="2520"/>
          <w:marRight w:val="0"/>
          <w:marTop w:val="86"/>
          <w:marBottom w:val="0"/>
          <w:divBdr>
            <w:top w:val="none" w:sz="0" w:space="0" w:color="auto"/>
            <w:left w:val="none" w:sz="0" w:space="0" w:color="auto"/>
            <w:bottom w:val="none" w:sz="0" w:space="0" w:color="auto"/>
            <w:right w:val="none" w:sz="0" w:space="0" w:color="auto"/>
          </w:divBdr>
        </w:div>
      </w:divsChild>
    </w:div>
    <w:div w:id="1480658770">
      <w:bodyDiv w:val="1"/>
      <w:marLeft w:val="0"/>
      <w:marRight w:val="0"/>
      <w:marTop w:val="0"/>
      <w:marBottom w:val="0"/>
      <w:divBdr>
        <w:top w:val="none" w:sz="0" w:space="0" w:color="auto"/>
        <w:left w:val="none" w:sz="0" w:space="0" w:color="auto"/>
        <w:bottom w:val="none" w:sz="0" w:space="0" w:color="auto"/>
        <w:right w:val="none" w:sz="0" w:space="0" w:color="auto"/>
      </w:divBdr>
    </w:div>
    <w:div w:id="1533222899">
      <w:bodyDiv w:val="1"/>
      <w:marLeft w:val="0"/>
      <w:marRight w:val="0"/>
      <w:marTop w:val="0"/>
      <w:marBottom w:val="0"/>
      <w:divBdr>
        <w:top w:val="none" w:sz="0" w:space="0" w:color="auto"/>
        <w:left w:val="none" w:sz="0" w:space="0" w:color="auto"/>
        <w:bottom w:val="none" w:sz="0" w:space="0" w:color="auto"/>
        <w:right w:val="none" w:sz="0" w:space="0" w:color="auto"/>
      </w:divBdr>
    </w:div>
    <w:div w:id="1558122723">
      <w:bodyDiv w:val="1"/>
      <w:marLeft w:val="0"/>
      <w:marRight w:val="0"/>
      <w:marTop w:val="0"/>
      <w:marBottom w:val="0"/>
      <w:divBdr>
        <w:top w:val="none" w:sz="0" w:space="0" w:color="auto"/>
        <w:left w:val="none" w:sz="0" w:space="0" w:color="auto"/>
        <w:bottom w:val="none" w:sz="0" w:space="0" w:color="auto"/>
        <w:right w:val="none" w:sz="0" w:space="0" w:color="auto"/>
      </w:divBdr>
    </w:div>
    <w:div w:id="1581989195">
      <w:bodyDiv w:val="1"/>
      <w:marLeft w:val="0"/>
      <w:marRight w:val="0"/>
      <w:marTop w:val="0"/>
      <w:marBottom w:val="0"/>
      <w:divBdr>
        <w:top w:val="none" w:sz="0" w:space="0" w:color="auto"/>
        <w:left w:val="none" w:sz="0" w:space="0" w:color="auto"/>
        <w:bottom w:val="none" w:sz="0" w:space="0" w:color="auto"/>
        <w:right w:val="none" w:sz="0" w:space="0" w:color="auto"/>
      </w:divBdr>
      <w:divsChild>
        <w:div w:id="419257029">
          <w:marLeft w:val="3240"/>
          <w:marRight w:val="0"/>
          <w:marTop w:val="86"/>
          <w:marBottom w:val="0"/>
          <w:divBdr>
            <w:top w:val="none" w:sz="0" w:space="0" w:color="auto"/>
            <w:left w:val="none" w:sz="0" w:space="0" w:color="auto"/>
            <w:bottom w:val="none" w:sz="0" w:space="0" w:color="auto"/>
            <w:right w:val="none" w:sz="0" w:space="0" w:color="auto"/>
          </w:divBdr>
        </w:div>
      </w:divsChild>
    </w:div>
    <w:div w:id="1611427934">
      <w:bodyDiv w:val="1"/>
      <w:marLeft w:val="0"/>
      <w:marRight w:val="0"/>
      <w:marTop w:val="0"/>
      <w:marBottom w:val="0"/>
      <w:divBdr>
        <w:top w:val="none" w:sz="0" w:space="0" w:color="auto"/>
        <w:left w:val="none" w:sz="0" w:space="0" w:color="auto"/>
        <w:bottom w:val="none" w:sz="0" w:space="0" w:color="auto"/>
        <w:right w:val="none" w:sz="0" w:space="0" w:color="auto"/>
      </w:divBdr>
      <w:divsChild>
        <w:div w:id="526480512">
          <w:marLeft w:val="2520"/>
          <w:marRight w:val="0"/>
          <w:marTop w:val="96"/>
          <w:marBottom w:val="0"/>
          <w:divBdr>
            <w:top w:val="none" w:sz="0" w:space="0" w:color="auto"/>
            <w:left w:val="none" w:sz="0" w:space="0" w:color="auto"/>
            <w:bottom w:val="none" w:sz="0" w:space="0" w:color="auto"/>
            <w:right w:val="none" w:sz="0" w:space="0" w:color="auto"/>
          </w:divBdr>
        </w:div>
        <w:div w:id="614138824">
          <w:marLeft w:val="547"/>
          <w:marRight w:val="0"/>
          <w:marTop w:val="144"/>
          <w:marBottom w:val="0"/>
          <w:divBdr>
            <w:top w:val="none" w:sz="0" w:space="0" w:color="auto"/>
            <w:left w:val="none" w:sz="0" w:space="0" w:color="auto"/>
            <w:bottom w:val="none" w:sz="0" w:space="0" w:color="auto"/>
            <w:right w:val="none" w:sz="0" w:space="0" w:color="auto"/>
          </w:divBdr>
        </w:div>
        <w:div w:id="992413948">
          <w:marLeft w:val="3240"/>
          <w:marRight w:val="0"/>
          <w:marTop w:val="86"/>
          <w:marBottom w:val="0"/>
          <w:divBdr>
            <w:top w:val="none" w:sz="0" w:space="0" w:color="auto"/>
            <w:left w:val="none" w:sz="0" w:space="0" w:color="auto"/>
            <w:bottom w:val="none" w:sz="0" w:space="0" w:color="auto"/>
            <w:right w:val="none" w:sz="0" w:space="0" w:color="auto"/>
          </w:divBdr>
        </w:div>
        <w:div w:id="1317145750">
          <w:marLeft w:val="3240"/>
          <w:marRight w:val="0"/>
          <w:marTop w:val="86"/>
          <w:marBottom w:val="0"/>
          <w:divBdr>
            <w:top w:val="none" w:sz="0" w:space="0" w:color="auto"/>
            <w:left w:val="none" w:sz="0" w:space="0" w:color="auto"/>
            <w:bottom w:val="none" w:sz="0" w:space="0" w:color="auto"/>
            <w:right w:val="none" w:sz="0" w:space="0" w:color="auto"/>
          </w:divBdr>
        </w:div>
        <w:div w:id="1359625202">
          <w:marLeft w:val="1800"/>
          <w:marRight w:val="0"/>
          <w:marTop w:val="115"/>
          <w:marBottom w:val="0"/>
          <w:divBdr>
            <w:top w:val="none" w:sz="0" w:space="0" w:color="auto"/>
            <w:left w:val="none" w:sz="0" w:space="0" w:color="auto"/>
            <w:bottom w:val="none" w:sz="0" w:space="0" w:color="auto"/>
            <w:right w:val="none" w:sz="0" w:space="0" w:color="auto"/>
          </w:divBdr>
        </w:div>
        <w:div w:id="1440026108">
          <w:marLeft w:val="3240"/>
          <w:marRight w:val="0"/>
          <w:marTop w:val="86"/>
          <w:marBottom w:val="0"/>
          <w:divBdr>
            <w:top w:val="none" w:sz="0" w:space="0" w:color="auto"/>
            <w:left w:val="none" w:sz="0" w:space="0" w:color="auto"/>
            <w:bottom w:val="none" w:sz="0" w:space="0" w:color="auto"/>
            <w:right w:val="none" w:sz="0" w:space="0" w:color="auto"/>
          </w:divBdr>
        </w:div>
        <w:div w:id="2131779100">
          <w:marLeft w:val="1166"/>
          <w:marRight w:val="0"/>
          <w:marTop w:val="134"/>
          <w:marBottom w:val="0"/>
          <w:divBdr>
            <w:top w:val="none" w:sz="0" w:space="0" w:color="auto"/>
            <w:left w:val="none" w:sz="0" w:space="0" w:color="auto"/>
            <w:bottom w:val="none" w:sz="0" w:space="0" w:color="auto"/>
            <w:right w:val="none" w:sz="0" w:space="0" w:color="auto"/>
          </w:divBdr>
        </w:div>
      </w:divsChild>
    </w:div>
    <w:div w:id="1641230402">
      <w:bodyDiv w:val="1"/>
      <w:marLeft w:val="0"/>
      <w:marRight w:val="0"/>
      <w:marTop w:val="0"/>
      <w:marBottom w:val="0"/>
      <w:divBdr>
        <w:top w:val="none" w:sz="0" w:space="0" w:color="auto"/>
        <w:left w:val="none" w:sz="0" w:space="0" w:color="auto"/>
        <w:bottom w:val="none" w:sz="0" w:space="0" w:color="auto"/>
        <w:right w:val="none" w:sz="0" w:space="0" w:color="auto"/>
      </w:divBdr>
    </w:div>
    <w:div w:id="1676767054">
      <w:bodyDiv w:val="1"/>
      <w:marLeft w:val="0"/>
      <w:marRight w:val="0"/>
      <w:marTop w:val="0"/>
      <w:marBottom w:val="0"/>
      <w:divBdr>
        <w:top w:val="none" w:sz="0" w:space="0" w:color="auto"/>
        <w:left w:val="none" w:sz="0" w:space="0" w:color="auto"/>
        <w:bottom w:val="none" w:sz="0" w:space="0" w:color="auto"/>
        <w:right w:val="none" w:sz="0" w:space="0" w:color="auto"/>
      </w:divBdr>
    </w:div>
    <w:div w:id="1696074665">
      <w:bodyDiv w:val="1"/>
      <w:marLeft w:val="0"/>
      <w:marRight w:val="0"/>
      <w:marTop w:val="0"/>
      <w:marBottom w:val="0"/>
      <w:divBdr>
        <w:top w:val="none" w:sz="0" w:space="0" w:color="auto"/>
        <w:left w:val="none" w:sz="0" w:space="0" w:color="auto"/>
        <w:bottom w:val="none" w:sz="0" w:space="0" w:color="auto"/>
        <w:right w:val="none" w:sz="0" w:space="0" w:color="auto"/>
      </w:divBdr>
      <w:divsChild>
        <w:div w:id="1476296118">
          <w:marLeft w:val="1166"/>
          <w:marRight w:val="0"/>
          <w:marTop w:val="115"/>
          <w:marBottom w:val="0"/>
          <w:divBdr>
            <w:top w:val="none" w:sz="0" w:space="0" w:color="auto"/>
            <w:left w:val="none" w:sz="0" w:space="0" w:color="auto"/>
            <w:bottom w:val="none" w:sz="0" w:space="0" w:color="auto"/>
            <w:right w:val="none" w:sz="0" w:space="0" w:color="auto"/>
          </w:divBdr>
        </w:div>
      </w:divsChild>
    </w:div>
    <w:div w:id="1710451002">
      <w:bodyDiv w:val="1"/>
      <w:marLeft w:val="0"/>
      <w:marRight w:val="0"/>
      <w:marTop w:val="0"/>
      <w:marBottom w:val="0"/>
      <w:divBdr>
        <w:top w:val="none" w:sz="0" w:space="0" w:color="auto"/>
        <w:left w:val="none" w:sz="0" w:space="0" w:color="auto"/>
        <w:bottom w:val="none" w:sz="0" w:space="0" w:color="auto"/>
        <w:right w:val="none" w:sz="0" w:space="0" w:color="auto"/>
      </w:divBdr>
    </w:div>
    <w:div w:id="1727217077">
      <w:bodyDiv w:val="1"/>
      <w:marLeft w:val="0"/>
      <w:marRight w:val="0"/>
      <w:marTop w:val="0"/>
      <w:marBottom w:val="0"/>
      <w:divBdr>
        <w:top w:val="none" w:sz="0" w:space="0" w:color="auto"/>
        <w:left w:val="none" w:sz="0" w:space="0" w:color="auto"/>
        <w:bottom w:val="none" w:sz="0" w:space="0" w:color="auto"/>
        <w:right w:val="none" w:sz="0" w:space="0" w:color="auto"/>
      </w:divBdr>
    </w:div>
    <w:div w:id="1851026075">
      <w:bodyDiv w:val="1"/>
      <w:marLeft w:val="0"/>
      <w:marRight w:val="0"/>
      <w:marTop w:val="0"/>
      <w:marBottom w:val="0"/>
      <w:divBdr>
        <w:top w:val="none" w:sz="0" w:space="0" w:color="auto"/>
        <w:left w:val="none" w:sz="0" w:space="0" w:color="auto"/>
        <w:bottom w:val="none" w:sz="0" w:space="0" w:color="auto"/>
        <w:right w:val="none" w:sz="0" w:space="0" w:color="auto"/>
      </w:divBdr>
    </w:div>
    <w:div w:id="1856191179">
      <w:bodyDiv w:val="1"/>
      <w:marLeft w:val="0"/>
      <w:marRight w:val="0"/>
      <w:marTop w:val="0"/>
      <w:marBottom w:val="0"/>
      <w:divBdr>
        <w:top w:val="none" w:sz="0" w:space="0" w:color="auto"/>
        <w:left w:val="none" w:sz="0" w:space="0" w:color="auto"/>
        <w:bottom w:val="none" w:sz="0" w:space="0" w:color="auto"/>
        <w:right w:val="none" w:sz="0" w:space="0" w:color="auto"/>
      </w:divBdr>
    </w:div>
    <w:div w:id="1886454070">
      <w:bodyDiv w:val="1"/>
      <w:marLeft w:val="0"/>
      <w:marRight w:val="0"/>
      <w:marTop w:val="0"/>
      <w:marBottom w:val="0"/>
      <w:divBdr>
        <w:top w:val="none" w:sz="0" w:space="0" w:color="auto"/>
        <w:left w:val="none" w:sz="0" w:space="0" w:color="auto"/>
        <w:bottom w:val="none" w:sz="0" w:space="0" w:color="auto"/>
        <w:right w:val="none" w:sz="0" w:space="0" w:color="auto"/>
      </w:divBdr>
      <w:divsChild>
        <w:div w:id="508183024">
          <w:marLeft w:val="1800"/>
          <w:marRight w:val="0"/>
          <w:marTop w:val="96"/>
          <w:marBottom w:val="0"/>
          <w:divBdr>
            <w:top w:val="none" w:sz="0" w:space="0" w:color="auto"/>
            <w:left w:val="none" w:sz="0" w:space="0" w:color="auto"/>
            <w:bottom w:val="none" w:sz="0" w:space="0" w:color="auto"/>
            <w:right w:val="none" w:sz="0" w:space="0" w:color="auto"/>
          </w:divBdr>
        </w:div>
        <w:div w:id="1061948108">
          <w:marLeft w:val="2520"/>
          <w:marRight w:val="0"/>
          <w:marTop w:val="86"/>
          <w:marBottom w:val="0"/>
          <w:divBdr>
            <w:top w:val="none" w:sz="0" w:space="0" w:color="auto"/>
            <w:left w:val="none" w:sz="0" w:space="0" w:color="auto"/>
            <w:bottom w:val="none" w:sz="0" w:space="0" w:color="auto"/>
            <w:right w:val="none" w:sz="0" w:space="0" w:color="auto"/>
          </w:divBdr>
        </w:div>
        <w:div w:id="1979990444">
          <w:marLeft w:val="2520"/>
          <w:marRight w:val="0"/>
          <w:marTop w:val="86"/>
          <w:marBottom w:val="0"/>
          <w:divBdr>
            <w:top w:val="none" w:sz="0" w:space="0" w:color="auto"/>
            <w:left w:val="none" w:sz="0" w:space="0" w:color="auto"/>
            <w:bottom w:val="none" w:sz="0" w:space="0" w:color="auto"/>
            <w:right w:val="none" w:sz="0" w:space="0" w:color="auto"/>
          </w:divBdr>
        </w:div>
      </w:divsChild>
    </w:div>
    <w:div w:id="1895046216">
      <w:bodyDiv w:val="1"/>
      <w:marLeft w:val="0"/>
      <w:marRight w:val="0"/>
      <w:marTop w:val="0"/>
      <w:marBottom w:val="0"/>
      <w:divBdr>
        <w:top w:val="none" w:sz="0" w:space="0" w:color="auto"/>
        <w:left w:val="none" w:sz="0" w:space="0" w:color="auto"/>
        <w:bottom w:val="none" w:sz="0" w:space="0" w:color="auto"/>
        <w:right w:val="none" w:sz="0" w:space="0" w:color="auto"/>
      </w:divBdr>
    </w:div>
    <w:div w:id="1904608307">
      <w:bodyDiv w:val="1"/>
      <w:marLeft w:val="0"/>
      <w:marRight w:val="0"/>
      <w:marTop w:val="0"/>
      <w:marBottom w:val="0"/>
      <w:divBdr>
        <w:top w:val="none" w:sz="0" w:space="0" w:color="auto"/>
        <w:left w:val="none" w:sz="0" w:space="0" w:color="auto"/>
        <w:bottom w:val="none" w:sz="0" w:space="0" w:color="auto"/>
        <w:right w:val="none" w:sz="0" w:space="0" w:color="auto"/>
      </w:divBdr>
    </w:div>
    <w:div w:id="1904875618">
      <w:bodyDiv w:val="1"/>
      <w:marLeft w:val="0"/>
      <w:marRight w:val="0"/>
      <w:marTop w:val="0"/>
      <w:marBottom w:val="0"/>
      <w:divBdr>
        <w:top w:val="none" w:sz="0" w:space="0" w:color="auto"/>
        <w:left w:val="none" w:sz="0" w:space="0" w:color="auto"/>
        <w:bottom w:val="none" w:sz="0" w:space="0" w:color="auto"/>
        <w:right w:val="none" w:sz="0" w:space="0" w:color="auto"/>
      </w:divBdr>
    </w:div>
    <w:div w:id="1947076669">
      <w:bodyDiv w:val="1"/>
      <w:marLeft w:val="0"/>
      <w:marRight w:val="0"/>
      <w:marTop w:val="0"/>
      <w:marBottom w:val="0"/>
      <w:divBdr>
        <w:top w:val="none" w:sz="0" w:space="0" w:color="auto"/>
        <w:left w:val="none" w:sz="0" w:space="0" w:color="auto"/>
        <w:bottom w:val="none" w:sz="0" w:space="0" w:color="auto"/>
        <w:right w:val="none" w:sz="0" w:space="0" w:color="auto"/>
      </w:divBdr>
    </w:div>
    <w:div w:id="1986424035">
      <w:bodyDiv w:val="1"/>
      <w:marLeft w:val="0"/>
      <w:marRight w:val="0"/>
      <w:marTop w:val="0"/>
      <w:marBottom w:val="0"/>
      <w:divBdr>
        <w:top w:val="none" w:sz="0" w:space="0" w:color="auto"/>
        <w:left w:val="none" w:sz="0" w:space="0" w:color="auto"/>
        <w:bottom w:val="none" w:sz="0" w:space="0" w:color="auto"/>
        <w:right w:val="none" w:sz="0" w:space="0" w:color="auto"/>
      </w:divBdr>
    </w:div>
    <w:div w:id="2010020967">
      <w:bodyDiv w:val="1"/>
      <w:marLeft w:val="0"/>
      <w:marRight w:val="0"/>
      <w:marTop w:val="0"/>
      <w:marBottom w:val="0"/>
      <w:divBdr>
        <w:top w:val="none" w:sz="0" w:space="0" w:color="auto"/>
        <w:left w:val="none" w:sz="0" w:space="0" w:color="auto"/>
        <w:bottom w:val="none" w:sz="0" w:space="0" w:color="auto"/>
        <w:right w:val="none" w:sz="0" w:space="0" w:color="auto"/>
      </w:divBdr>
    </w:div>
    <w:div w:id="2049836654">
      <w:bodyDiv w:val="1"/>
      <w:marLeft w:val="0"/>
      <w:marRight w:val="0"/>
      <w:marTop w:val="0"/>
      <w:marBottom w:val="0"/>
      <w:divBdr>
        <w:top w:val="none" w:sz="0" w:space="0" w:color="auto"/>
        <w:left w:val="none" w:sz="0" w:space="0" w:color="auto"/>
        <w:bottom w:val="none" w:sz="0" w:space="0" w:color="auto"/>
        <w:right w:val="none" w:sz="0" w:space="0" w:color="auto"/>
      </w:divBdr>
    </w:div>
    <w:div w:id="209539799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59B7AE-B7BE-4735-8A74-F1D56184A3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375</TotalTime>
  <Pages>4</Pages>
  <Words>756</Words>
  <Characters>6127</Characters>
  <Application>Microsoft Office Word</Application>
  <DocSecurity>0</DocSecurity>
  <Lines>51</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6870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Hannu.Vesala@mediatek.com</dc:creator>
  <cp:keywords/>
  <dc:description/>
  <cp:lastModifiedBy>Hannu Vesala</cp:lastModifiedBy>
  <cp:revision>30</cp:revision>
  <dcterms:created xsi:type="dcterms:W3CDTF">2024-02-09T12:33:00Z</dcterms:created>
  <dcterms:modified xsi:type="dcterms:W3CDTF">2024-05-13T14:20:00Z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3bcef13-7cac-433f-ba1d-47a323951816_Enabled">
    <vt:lpwstr>true</vt:lpwstr>
  </property>
  <property fmtid="{D5CDD505-2E9C-101B-9397-08002B2CF9AE}" pid="3" name="MSIP_Label_83bcef13-7cac-433f-ba1d-47a323951816_SetDate">
    <vt:lpwstr>2023-08-07T06:20:44Z</vt:lpwstr>
  </property>
  <property fmtid="{D5CDD505-2E9C-101B-9397-08002B2CF9AE}" pid="4" name="MSIP_Label_83bcef13-7cac-433f-ba1d-47a323951816_Method">
    <vt:lpwstr>Privileged</vt:lpwstr>
  </property>
  <property fmtid="{D5CDD505-2E9C-101B-9397-08002B2CF9AE}" pid="5" name="MSIP_Label_83bcef13-7cac-433f-ba1d-47a323951816_Name">
    <vt:lpwstr>MTK_Unclassified</vt:lpwstr>
  </property>
  <property fmtid="{D5CDD505-2E9C-101B-9397-08002B2CF9AE}" pid="6" name="MSIP_Label_83bcef13-7cac-433f-ba1d-47a323951816_SiteId">
    <vt:lpwstr>a7687ede-7a6b-4ef6-bace-642f677fbe31</vt:lpwstr>
  </property>
  <property fmtid="{D5CDD505-2E9C-101B-9397-08002B2CF9AE}" pid="7" name="MSIP_Label_83bcef13-7cac-433f-ba1d-47a323951816_ActionId">
    <vt:lpwstr>d078dd73-9cf5-4712-b802-9bbc18d9b76c</vt:lpwstr>
  </property>
  <property fmtid="{D5CDD505-2E9C-101B-9397-08002B2CF9AE}" pid="8" name="MSIP_Label_83bcef13-7cac-433f-ba1d-47a323951816_ContentBits">
    <vt:lpwstr>0</vt:lpwstr>
  </property>
</Properties>
</file>